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szCs w:val="32"/>
        </w:rPr>
      </w:pPr>
      <w:r>
        <w:rPr>
          <w:rFonts w:hint="eastAsia"/>
          <w:b/>
          <w:bCs/>
          <w:sz w:val="32"/>
          <w:szCs w:val="32"/>
        </w:rPr>
        <w:t>菏泽市生态环境局</w:t>
      </w:r>
      <w:r>
        <w:rPr>
          <w:rFonts w:hint="eastAsia"/>
          <w:b/>
          <w:bCs/>
          <w:sz w:val="32"/>
          <w:szCs w:val="32"/>
          <w:lang w:eastAsia="zh-CN"/>
        </w:rPr>
        <w:t>成武县分局</w:t>
      </w:r>
      <w:r>
        <w:rPr>
          <w:rFonts w:hint="eastAsia"/>
          <w:b/>
          <w:bCs/>
          <w:sz w:val="32"/>
          <w:szCs w:val="32"/>
        </w:rPr>
        <w:t>关于</w:t>
      </w:r>
      <w:r>
        <w:rPr>
          <w:rFonts w:hint="eastAsia"/>
          <w:b/>
          <w:bCs/>
          <w:sz w:val="32"/>
          <w:szCs w:val="32"/>
          <w:lang w:val="en-US" w:eastAsia="zh-CN"/>
        </w:rPr>
        <w:t>成武县住房和城乡建设局成武县城区基础设施提升PPP项目</w:t>
      </w:r>
      <w:r>
        <w:rPr>
          <w:rFonts w:hint="eastAsia"/>
          <w:b/>
          <w:bCs/>
          <w:sz w:val="32"/>
          <w:szCs w:val="32"/>
        </w:rPr>
        <w:t>环评拟审批公示</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312" w:beforeLines="100"/>
        <w:ind w:firstLine="560" w:firstLineChars="200"/>
        <w:jc w:val="left"/>
        <w:rPr>
          <w:rFonts w:ascii="仿宋_GB2312" w:eastAsia="仿宋_GB2312"/>
          <w:sz w:val="28"/>
          <w:szCs w:val="28"/>
        </w:rPr>
      </w:pPr>
      <w:r>
        <w:rPr>
          <w:rFonts w:hint="eastAsia" w:ascii="仿宋_GB2312" w:eastAsia="仿宋_GB2312"/>
          <w:sz w:val="28"/>
          <w:szCs w:val="28"/>
        </w:rPr>
        <w:t>根据《建设项目环境影响评价政府信息公开指南（试行）》的要求，经审查</w:t>
      </w:r>
      <w:r>
        <w:rPr>
          <w:rFonts w:hint="eastAsia" w:ascii="仿宋_GB2312" w:eastAsia="仿宋_GB2312"/>
          <w:sz w:val="28"/>
          <w:szCs w:val="28"/>
          <w:lang w:val="en-US" w:eastAsia="zh-CN"/>
        </w:rPr>
        <w:t>,</w:t>
      </w:r>
      <w:r>
        <w:rPr>
          <w:rFonts w:hint="eastAsia" w:ascii="仿宋_GB2312" w:eastAsia="仿宋_GB2312"/>
          <w:sz w:val="28"/>
          <w:szCs w:val="28"/>
        </w:rPr>
        <w:t>我局拟对</w:t>
      </w:r>
      <w:r>
        <w:rPr>
          <w:rFonts w:hint="eastAsia" w:ascii="仿宋_GB2312" w:eastAsia="仿宋_GB2312"/>
          <w:sz w:val="28"/>
          <w:szCs w:val="28"/>
          <w:lang w:val="en-US" w:eastAsia="zh-CN"/>
        </w:rPr>
        <w:t>成武县住房和城乡建设局成武县城区基础设施提升PPP项目</w:t>
      </w:r>
      <w:r>
        <w:rPr>
          <w:rFonts w:hint="eastAsia" w:ascii="仿宋_GB2312" w:eastAsia="仿宋_GB2312"/>
          <w:sz w:val="28"/>
          <w:szCs w:val="28"/>
        </w:rPr>
        <w:t>环评作出审批意见。为保证此次审查工作的严肃性和公正性，现将拟作出审批意见的环境影响评价文件基本情况予以公示，公示期为</w:t>
      </w:r>
      <w:r>
        <w:rPr>
          <w:rFonts w:hint="eastAsia" w:ascii="仿宋_GB2312" w:eastAsia="仿宋_GB2312"/>
          <w:sz w:val="28"/>
          <w:szCs w:val="28"/>
          <w:lang w:val="en-US" w:eastAsia="zh-CN"/>
        </w:rPr>
        <w:t>2023</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w:t>
      </w:r>
      <w:r>
        <w:rPr>
          <w:rFonts w:hint="eastAsia" w:ascii="仿宋_GB2312" w:eastAsia="仿宋_GB2312"/>
          <w:sz w:val="28"/>
          <w:szCs w:val="28"/>
          <w:lang w:val="en-US" w:eastAsia="zh-CN"/>
        </w:rPr>
        <w:t>2023</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r>
        <w:rPr>
          <w:rFonts w:hint="eastAsia" w:ascii="仿宋_GB2312" w:eastAsia="仿宋_GB2312"/>
          <w:sz w:val="28"/>
          <w:szCs w:val="28"/>
          <w:lang w:val="en-US" w:eastAsia="zh-CN"/>
        </w:rPr>
        <w:t>3</w:t>
      </w:r>
      <w:r>
        <w:rPr>
          <w:rFonts w:hint="eastAsia" w:ascii="仿宋_GB2312" w:eastAsia="仿宋_GB2312"/>
          <w:sz w:val="28"/>
          <w:szCs w:val="28"/>
        </w:rPr>
        <w:t>个工作日）。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560" w:firstLineChars="200"/>
        <w:jc w:val="left"/>
        <w:rPr>
          <w:rFonts w:ascii="仿宋_GB2312" w:eastAsia="仿宋_GB2312"/>
          <w:sz w:val="28"/>
          <w:szCs w:val="28"/>
        </w:rPr>
      </w:pPr>
      <w:r>
        <w:rPr>
          <w:rFonts w:hint="eastAsia" w:ascii="仿宋_GB2312" w:eastAsia="仿宋_GB2312"/>
          <w:sz w:val="28"/>
          <w:szCs w:val="28"/>
        </w:rPr>
        <w:t>听证权利告知：依据《中华人民共和国行政许可法》，自公示起五日内申请人、利害关系人可对以下拟作出的建设项目环境影响评价文件审批意见要求听证。</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560" w:firstLineChars="200"/>
        <w:jc w:val="left"/>
        <w:rPr>
          <w:rFonts w:ascii="仿宋_GB2312" w:eastAsia="仿宋_GB2312"/>
          <w:sz w:val="28"/>
          <w:szCs w:val="28"/>
        </w:rPr>
      </w:pPr>
      <w:r>
        <w:rPr>
          <w:rFonts w:hint="eastAsia" w:ascii="仿宋_GB2312" w:eastAsia="仿宋_GB2312"/>
          <w:sz w:val="28"/>
          <w:szCs w:val="28"/>
        </w:rPr>
        <w:t xml:space="preserve"> 联系方式：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560" w:firstLineChars="200"/>
        <w:jc w:val="left"/>
        <w:rPr>
          <w:rFonts w:hint="default" w:ascii="仿宋_GB2312" w:eastAsia="仿宋_GB2312"/>
          <w:sz w:val="28"/>
          <w:szCs w:val="28"/>
          <w:lang w:val="en-US" w:eastAsia="zh-CN"/>
        </w:rPr>
      </w:pPr>
      <w:r>
        <w:rPr>
          <w:rFonts w:hint="eastAsia" w:ascii="仿宋_GB2312" w:eastAsia="仿宋_GB2312"/>
          <w:sz w:val="28"/>
          <w:szCs w:val="28"/>
        </w:rPr>
        <w:t>电话：0530－</w:t>
      </w:r>
      <w:r>
        <w:rPr>
          <w:rFonts w:hint="eastAsia" w:ascii="仿宋_GB2312" w:eastAsia="仿宋_GB2312"/>
          <w:sz w:val="28"/>
          <w:szCs w:val="28"/>
          <w:lang w:val="en-US" w:eastAsia="zh-CN"/>
        </w:rPr>
        <w:t>8837156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560" w:firstLineChars="200"/>
        <w:jc w:val="left"/>
        <w:rPr>
          <w:rFonts w:ascii="仿宋_GB2312" w:eastAsia="仿宋_GB2312"/>
          <w:sz w:val="28"/>
          <w:szCs w:val="28"/>
        </w:rPr>
      </w:pPr>
      <w:r>
        <w:rPr>
          <w:rFonts w:hint="eastAsia" w:ascii="仿宋_GB2312" w:eastAsia="仿宋_GB2312"/>
          <w:sz w:val="28"/>
          <w:szCs w:val="28"/>
        </w:rPr>
        <w:t>电子信箱：</w:t>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HYPERLINK "mailto:guanligu@163.com" </w:instrText>
      </w:r>
      <w:r>
        <w:rPr>
          <w:rFonts w:hint="eastAsia" w:ascii="仿宋_GB2312" w:eastAsia="仿宋_GB2312"/>
          <w:sz w:val="28"/>
          <w:szCs w:val="28"/>
          <w:lang w:val="en-US" w:eastAsia="zh-CN"/>
        </w:rPr>
        <w:fldChar w:fldCharType="separate"/>
      </w:r>
      <w:r>
        <w:rPr>
          <w:rStyle w:val="6"/>
          <w:rFonts w:hint="eastAsia" w:ascii="仿宋_GB2312" w:eastAsia="仿宋_GB2312"/>
          <w:sz w:val="28"/>
          <w:szCs w:val="28"/>
          <w:lang w:val="en-US" w:eastAsia="zh-CN"/>
        </w:rPr>
        <w:t>guanligu</w:t>
      </w:r>
      <w:r>
        <w:rPr>
          <w:rStyle w:val="6"/>
          <w:rFonts w:hint="eastAsia" w:ascii="仿宋_GB2312" w:eastAsia="仿宋_GB2312"/>
          <w:sz w:val="28"/>
          <w:szCs w:val="28"/>
        </w:rPr>
        <w:t>@</w:t>
      </w:r>
      <w:r>
        <w:rPr>
          <w:rStyle w:val="6"/>
          <w:rFonts w:hint="eastAsia" w:ascii="仿宋_GB2312" w:eastAsia="仿宋_GB2312"/>
          <w:sz w:val="28"/>
          <w:szCs w:val="28"/>
          <w:lang w:val="en-US" w:eastAsia="zh-CN"/>
        </w:rPr>
        <w:t>163.com</w:t>
      </w:r>
      <w:r>
        <w:rPr>
          <w:rFonts w:hint="eastAsia" w:ascii="仿宋_GB2312" w:eastAsia="仿宋_GB2312"/>
          <w:sz w:val="28"/>
          <w:szCs w:val="28"/>
          <w:lang w:val="en-US" w:eastAsia="zh-CN"/>
        </w:rPr>
        <w:fldChar w:fldCharType="end"/>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560" w:firstLineChars="200"/>
        <w:jc w:val="left"/>
        <w:rPr>
          <w:rFonts w:hint="eastAsia" w:ascii="仿宋_GB2312" w:eastAsia="仿宋_GB2312"/>
          <w:sz w:val="28"/>
          <w:szCs w:val="28"/>
          <w:lang w:eastAsia="zh-CN"/>
        </w:rPr>
      </w:pPr>
      <w:r>
        <w:rPr>
          <w:rFonts w:hint="eastAsia" w:ascii="仿宋_GB2312" w:eastAsia="仿宋_GB2312"/>
          <w:sz w:val="28"/>
          <w:szCs w:val="28"/>
        </w:rPr>
        <w:t>通讯地址：</w:t>
      </w:r>
      <w:r>
        <w:rPr>
          <w:rFonts w:hint="eastAsia" w:ascii="仿宋_GB2312" w:eastAsia="仿宋_GB2312"/>
          <w:sz w:val="28"/>
          <w:szCs w:val="28"/>
          <w:lang w:eastAsia="zh-CN"/>
        </w:rPr>
        <w:t>菏泽市成武县南外环西段路南</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560" w:firstLineChars="200"/>
        <w:jc w:val="left"/>
        <w:rPr>
          <w:rFonts w:ascii="仿宋_GB2312" w:eastAsia="仿宋_GB2312"/>
          <w:sz w:val="28"/>
          <w:szCs w:val="28"/>
        </w:rPr>
      </w:pPr>
      <w:r>
        <w:rPr>
          <w:rFonts w:hint="eastAsia" w:ascii="仿宋_GB2312" w:eastAsia="仿宋_GB2312"/>
          <w:sz w:val="28"/>
          <w:szCs w:val="28"/>
        </w:rPr>
        <w:t>邮编：274</w:t>
      </w:r>
      <w:r>
        <w:rPr>
          <w:rFonts w:hint="eastAsia" w:ascii="仿宋_GB2312" w:eastAsia="仿宋_GB2312"/>
          <w:sz w:val="28"/>
          <w:szCs w:val="28"/>
          <w:lang w:val="en-US" w:eastAsia="zh-CN"/>
        </w:rPr>
        <w:t>2</w:t>
      </w:r>
      <w:r>
        <w:rPr>
          <w:rFonts w:hint="eastAsia" w:ascii="仿宋_GB2312" w:eastAsia="仿宋_GB2312"/>
          <w:sz w:val="28"/>
          <w:szCs w:val="28"/>
        </w:rPr>
        <w:t>00</w:t>
      </w:r>
    </w:p>
    <w:tbl>
      <w:tblPr>
        <w:tblStyle w:val="4"/>
        <w:tblW w:w="85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15" w:type="dxa"/>
          <w:left w:w="15" w:type="dxa"/>
          <w:bottom w:w="15" w:type="dxa"/>
          <w:right w:w="15" w:type="dxa"/>
        </w:tblCellMar>
      </w:tblPr>
      <w:tblGrid>
        <w:gridCol w:w="2548"/>
        <w:gridCol w:w="60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89" w:hRule="atLeast"/>
          <w:jc w:val="center"/>
        </w:trPr>
        <w:tc>
          <w:tcPr>
            <w:tcW w:w="2548" w:type="dxa"/>
            <w:tcMar>
              <w:top w:w="0" w:type="dxa"/>
              <w:left w:w="105" w:type="dxa"/>
              <w:bottom w:w="0" w:type="dxa"/>
              <w:right w:w="105" w:type="dxa"/>
            </w:tcMar>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eastAsia" w:ascii="仿宋_GB2312" w:eastAsia="仿宋_GB2312"/>
                <w:b/>
                <w:bCs/>
                <w:sz w:val="22"/>
                <w:szCs w:val="22"/>
              </w:rPr>
            </w:pPr>
            <w:r>
              <w:rPr>
                <w:rFonts w:hint="eastAsia" w:ascii="仿宋_GB2312" w:eastAsia="仿宋_GB2312"/>
                <w:b/>
                <w:bCs/>
                <w:sz w:val="22"/>
                <w:szCs w:val="22"/>
              </w:rPr>
              <w:t>项目名称</w:t>
            </w:r>
          </w:p>
        </w:tc>
        <w:tc>
          <w:tcPr>
            <w:tcW w:w="6017" w:type="dxa"/>
            <w:tcMar>
              <w:top w:w="0" w:type="dxa"/>
              <w:left w:w="105" w:type="dxa"/>
              <w:bottom w:w="0" w:type="dxa"/>
              <w:right w:w="105" w:type="dxa"/>
            </w:tcMar>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eastAsia" w:ascii="仿宋_GB2312" w:eastAsia="仿宋_GB2312"/>
                <w:b/>
                <w:bCs/>
                <w:sz w:val="22"/>
                <w:szCs w:val="22"/>
              </w:rPr>
            </w:pPr>
            <w:r>
              <w:rPr>
                <w:rFonts w:hint="eastAsia" w:ascii="仿宋_GB2312" w:eastAsia="仿宋_GB2312"/>
                <w:b/>
                <w:bCs/>
                <w:sz w:val="22"/>
                <w:szCs w:val="22"/>
                <w:lang w:val="en-US" w:eastAsia="zh-CN"/>
              </w:rPr>
              <w:t>成武县城区基础设施提升PPP项目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61" w:hRule="atLeast"/>
          <w:jc w:val="center"/>
        </w:trPr>
        <w:tc>
          <w:tcPr>
            <w:tcW w:w="2548" w:type="dxa"/>
            <w:tcMar>
              <w:top w:w="0" w:type="dxa"/>
              <w:left w:w="105" w:type="dxa"/>
              <w:bottom w:w="0" w:type="dxa"/>
              <w:right w:w="105" w:type="dxa"/>
            </w:tcMar>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eastAsia" w:ascii="仿宋_GB2312" w:eastAsia="仿宋_GB2312"/>
                <w:b/>
                <w:bCs/>
                <w:sz w:val="22"/>
                <w:szCs w:val="22"/>
              </w:rPr>
            </w:pPr>
            <w:r>
              <w:rPr>
                <w:rFonts w:hint="eastAsia" w:ascii="仿宋_GB2312" w:eastAsia="仿宋_GB2312"/>
                <w:b/>
                <w:bCs/>
                <w:sz w:val="22"/>
                <w:szCs w:val="22"/>
              </w:rPr>
              <w:t>建设地点</w:t>
            </w:r>
          </w:p>
        </w:tc>
        <w:tc>
          <w:tcPr>
            <w:tcW w:w="6017" w:type="dxa"/>
            <w:shd w:val="clear" w:color="auto" w:fill="FFFFFF"/>
            <w:tcMar>
              <w:top w:w="0" w:type="dxa"/>
              <w:left w:w="105" w:type="dxa"/>
              <w:bottom w:w="0" w:type="dxa"/>
              <w:right w:w="105" w:type="dxa"/>
            </w:tcMar>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eastAsia" w:ascii="仿宋_GB2312" w:eastAsia="仿宋_GB2312"/>
                <w:b/>
                <w:bCs/>
                <w:sz w:val="22"/>
                <w:szCs w:val="22"/>
              </w:rPr>
            </w:pPr>
            <w:r>
              <w:rPr>
                <w:rFonts w:hint="eastAsia" w:ascii="仿宋_GB2312" w:eastAsia="仿宋_GB2312"/>
                <w:b/>
                <w:bCs/>
                <w:sz w:val="22"/>
                <w:szCs w:val="22"/>
              </w:rPr>
              <w:t>桶子河治理工程</w:t>
            </w:r>
            <w:r>
              <w:rPr>
                <w:rFonts w:hint="default" w:ascii="仿宋_GB2312" w:eastAsia="仿宋_GB2312"/>
                <w:b/>
                <w:bCs/>
                <w:sz w:val="22"/>
                <w:szCs w:val="22"/>
              </w:rPr>
              <w:t>：</w:t>
            </w:r>
            <w:r>
              <w:rPr>
                <w:rFonts w:hint="eastAsia" w:ascii="仿宋_GB2312" w:eastAsia="仿宋_GB2312"/>
                <w:b/>
                <w:bCs/>
                <w:sz w:val="22"/>
                <w:szCs w:val="22"/>
              </w:rPr>
              <w:t>起点坐标：N：115°52′59.41</w:t>
            </w:r>
            <w:r>
              <w:rPr>
                <w:rFonts w:hint="default" w:ascii="仿宋_GB2312" w:eastAsia="仿宋_GB2312"/>
                <w:b/>
                <w:bCs/>
                <w:sz w:val="22"/>
                <w:szCs w:val="22"/>
              </w:rPr>
              <w:t>0</w:t>
            </w:r>
            <w:r>
              <w:rPr>
                <w:rFonts w:hint="eastAsia" w:ascii="仿宋_GB2312" w:eastAsia="仿宋_GB2312"/>
                <w:b/>
                <w:bCs/>
                <w:sz w:val="22"/>
                <w:szCs w:val="22"/>
              </w:rPr>
              <w:t>″，E：34°57′0.26</w:t>
            </w:r>
            <w:r>
              <w:rPr>
                <w:rFonts w:hint="default" w:ascii="仿宋_GB2312" w:eastAsia="仿宋_GB2312"/>
                <w:b/>
                <w:bCs/>
                <w:sz w:val="22"/>
                <w:szCs w:val="22"/>
              </w:rPr>
              <w:t>0</w:t>
            </w:r>
            <w:r>
              <w:rPr>
                <w:rFonts w:hint="eastAsia" w:ascii="仿宋_GB2312" w:eastAsia="仿宋_GB2312"/>
                <w:b/>
                <w:bCs/>
                <w:sz w:val="22"/>
                <w:szCs w:val="22"/>
              </w:rPr>
              <w:t>″；终点坐标：N：115°53′45.03</w:t>
            </w:r>
            <w:r>
              <w:rPr>
                <w:rFonts w:hint="default" w:ascii="仿宋_GB2312" w:eastAsia="仿宋_GB2312"/>
                <w:b/>
                <w:bCs/>
                <w:sz w:val="22"/>
                <w:szCs w:val="22"/>
              </w:rPr>
              <w:t>0</w:t>
            </w:r>
            <w:r>
              <w:rPr>
                <w:rFonts w:hint="eastAsia" w:ascii="仿宋_GB2312" w:eastAsia="仿宋_GB2312"/>
                <w:b/>
                <w:bCs/>
                <w:sz w:val="22"/>
                <w:szCs w:val="22"/>
              </w:rPr>
              <w:t>″，E：34°56′20.60</w:t>
            </w:r>
            <w:r>
              <w:rPr>
                <w:rFonts w:hint="default" w:ascii="仿宋_GB2312" w:eastAsia="仿宋_GB2312"/>
                <w:b/>
                <w:bCs/>
                <w:sz w:val="22"/>
                <w:szCs w:val="22"/>
              </w:rPr>
              <w:t>0</w:t>
            </w:r>
            <w:r>
              <w:rPr>
                <w:rFonts w:hint="eastAsia" w:ascii="仿宋_GB2312" w:eastAsia="仿宋_GB2312"/>
                <w:b/>
                <w:bCs/>
                <w:sz w:val="22"/>
                <w:szCs w:val="22"/>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eastAsia" w:ascii="仿宋_GB2312" w:eastAsia="仿宋_GB2312"/>
                <w:b/>
                <w:bCs/>
                <w:sz w:val="22"/>
                <w:szCs w:val="22"/>
              </w:rPr>
            </w:pPr>
            <w:r>
              <w:rPr>
                <w:rFonts w:hint="eastAsia" w:ascii="仿宋_GB2312" w:eastAsia="仿宋_GB2312"/>
                <w:b/>
                <w:bCs/>
                <w:sz w:val="22"/>
                <w:szCs w:val="22"/>
              </w:rPr>
              <w:t>成武县迎宾路〈滨湖路北外环〉工程</w:t>
            </w:r>
            <w:r>
              <w:rPr>
                <w:rFonts w:hint="default" w:ascii="仿宋_GB2312" w:eastAsia="仿宋_GB2312"/>
                <w:b/>
                <w:bCs/>
                <w:sz w:val="22"/>
                <w:szCs w:val="22"/>
              </w:rPr>
              <w:t>：</w:t>
            </w:r>
            <w:r>
              <w:rPr>
                <w:rFonts w:hint="eastAsia" w:ascii="仿宋_GB2312" w:eastAsia="仿宋_GB2312"/>
                <w:b/>
                <w:bCs/>
                <w:sz w:val="22"/>
                <w:szCs w:val="22"/>
              </w:rPr>
              <w:t>起点坐标：N：115°50′59.37</w:t>
            </w:r>
            <w:r>
              <w:rPr>
                <w:rFonts w:hint="default" w:ascii="仿宋_GB2312" w:eastAsia="仿宋_GB2312"/>
                <w:b/>
                <w:bCs/>
                <w:sz w:val="22"/>
                <w:szCs w:val="22"/>
              </w:rPr>
              <w:t>0</w:t>
            </w:r>
            <w:r>
              <w:rPr>
                <w:rFonts w:hint="eastAsia" w:ascii="仿宋_GB2312" w:eastAsia="仿宋_GB2312"/>
                <w:b/>
                <w:bCs/>
                <w:sz w:val="22"/>
                <w:szCs w:val="22"/>
              </w:rPr>
              <w:t>″，E：34°58′46.54</w:t>
            </w:r>
            <w:r>
              <w:rPr>
                <w:rFonts w:hint="default" w:ascii="仿宋_GB2312" w:eastAsia="仿宋_GB2312"/>
                <w:b/>
                <w:bCs/>
                <w:sz w:val="22"/>
                <w:szCs w:val="22"/>
              </w:rPr>
              <w:t>0</w:t>
            </w:r>
            <w:r>
              <w:rPr>
                <w:rFonts w:hint="eastAsia" w:ascii="仿宋_GB2312" w:eastAsia="仿宋_GB2312"/>
                <w:b/>
                <w:bCs/>
                <w:sz w:val="22"/>
                <w:szCs w:val="22"/>
              </w:rPr>
              <w:t>″；终点坐标：N：115°51′0.63</w:t>
            </w:r>
            <w:r>
              <w:rPr>
                <w:rFonts w:hint="default" w:ascii="仿宋_GB2312" w:eastAsia="仿宋_GB2312"/>
                <w:b/>
                <w:bCs/>
                <w:sz w:val="22"/>
                <w:szCs w:val="22"/>
              </w:rPr>
              <w:t>0</w:t>
            </w:r>
            <w:r>
              <w:rPr>
                <w:rFonts w:hint="eastAsia" w:ascii="仿宋_GB2312" w:eastAsia="仿宋_GB2312"/>
                <w:b/>
                <w:bCs/>
                <w:sz w:val="22"/>
                <w:szCs w:val="22"/>
              </w:rPr>
              <w:t>″，E：34°58′53.08</w:t>
            </w:r>
            <w:r>
              <w:rPr>
                <w:rFonts w:hint="default" w:ascii="仿宋_GB2312" w:eastAsia="仿宋_GB2312"/>
                <w:b/>
                <w:bCs/>
                <w:sz w:val="22"/>
                <w:szCs w:val="22"/>
              </w:rPr>
              <w:t>0</w:t>
            </w:r>
            <w:r>
              <w:rPr>
                <w:rFonts w:hint="eastAsia" w:ascii="仿宋_GB2312" w:eastAsia="仿宋_GB2312"/>
                <w:b/>
                <w:bCs/>
                <w:sz w:val="22"/>
                <w:szCs w:val="22"/>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eastAsia" w:ascii="仿宋_GB2312" w:eastAsia="仿宋_GB2312"/>
                <w:b/>
                <w:bCs/>
                <w:sz w:val="22"/>
                <w:szCs w:val="22"/>
              </w:rPr>
            </w:pPr>
            <w:r>
              <w:rPr>
                <w:rFonts w:hint="eastAsia" w:ascii="仿宋_GB2312" w:eastAsia="仿宋_GB2312"/>
                <w:b/>
                <w:bCs/>
                <w:sz w:val="22"/>
                <w:szCs w:val="22"/>
              </w:rPr>
              <w:t>成武县小桥路道路工程</w:t>
            </w:r>
            <w:r>
              <w:rPr>
                <w:rFonts w:hint="default" w:ascii="仿宋_GB2312" w:eastAsia="仿宋_GB2312"/>
                <w:b/>
                <w:bCs/>
                <w:sz w:val="22"/>
                <w:szCs w:val="22"/>
              </w:rPr>
              <w:t>：</w:t>
            </w:r>
            <w:r>
              <w:rPr>
                <w:rFonts w:hint="eastAsia" w:ascii="仿宋_GB2312" w:eastAsia="仿宋_GB2312"/>
                <w:b/>
                <w:bCs/>
                <w:sz w:val="22"/>
                <w:szCs w:val="22"/>
              </w:rPr>
              <w:t>起点坐标：N：115°51′39.10</w:t>
            </w:r>
            <w:r>
              <w:rPr>
                <w:rFonts w:hint="default" w:ascii="仿宋_GB2312" w:eastAsia="仿宋_GB2312"/>
                <w:b/>
                <w:bCs/>
                <w:sz w:val="22"/>
                <w:szCs w:val="22"/>
              </w:rPr>
              <w:t>0</w:t>
            </w:r>
            <w:r>
              <w:rPr>
                <w:rFonts w:hint="eastAsia" w:ascii="仿宋_GB2312" w:eastAsia="仿宋_GB2312"/>
                <w:b/>
                <w:bCs/>
                <w:sz w:val="22"/>
                <w:szCs w:val="22"/>
              </w:rPr>
              <w:t>″，E：34°58′11.76</w:t>
            </w:r>
            <w:r>
              <w:rPr>
                <w:rFonts w:hint="default" w:ascii="仿宋_GB2312" w:eastAsia="仿宋_GB2312"/>
                <w:b/>
                <w:bCs/>
                <w:sz w:val="22"/>
                <w:szCs w:val="22"/>
              </w:rPr>
              <w:t>0</w:t>
            </w:r>
            <w:r>
              <w:rPr>
                <w:rFonts w:hint="eastAsia" w:ascii="仿宋_GB2312" w:eastAsia="仿宋_GB2312"/>
                <w:b/>
                <w:bCs/>
                <w:sz w:val="22"/>
                <w:szCs w:val="22"/>
              </w:rPr>
              <w:t>″；终点坐标：N：115°51′43.22</w:t>
            </w:r>
            <w:r>
              <w:rPr>
                <w:rFonts w:hint="default" w:ascii="仿宋_GB2312" w:eastAsia="仿宋_GB2312"/>
                <w:b/>
                <w:bCs/>
                <w:sz w:val="22"/>
                <w:szCs w:val="22"/>
              </w:rPr>
              <w:t>0</w:t>
            </w:r>
            <w:r>
              <w:rPr>
                <w:rFonts w:hint="eastAsia" w:ascii="仿宋_GB2312" w:eastAsia="仿宋_GB2312"/>
                <w:b/>
                <w:bCs/>
                <w:sz w:val="22"/>
                <w:szCs w:val="22"/>
              </w:rPr>
              <w:t>″，E：34°58′28.78</w:t>
            </w:r>
            <w:r>
              <w:rPr>
                <w:rFonts w:hint="default" w:ascii="仿宋_GB2312" w:eastAsia="仿宋_GB2312"/>
                <w:b/>
                <w:bCs/>
                <w:sz w:val="22"/>
                <w:szCs w:val="22"/>
              </w:rPr>
              <w:t>0</w:t>
            </w:r>
            <w:r>
              <w:rPr>
                <w:rFonts w:hint="eastAsia" w:ascii="仿宋_GB2312" w:eastAsia="仿宋_GB2312"/>
                <w:b/>
                <w:bCs/>
                <w:sz w:val="22"/>
                <w:szCs w:val="22"/>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default" w:ascii="仿宋_GB2312" w:eastAsia="仿宋_GB2312"/>
                <w:b/>
                <w:bCs/>
                <w:sz w:val="22"/>
                <w:szCs w:val="22"/>
              </w:rPr>
            </w:pPr>
            <w:r>
              <w:rPr>
                <w:rFonts w:hint="eastAsia" w:ascii="仿宋_GB2312" w:eastAsia="仿宋_GB2312"/>
                <w:b/>
                <w:bCs/>
                <w:sz w:val="22"/>
                <w:szCs w:val="22"/>
                <w:lang w:val="en-US" w:eastAsia="zh-Hans"/>
              </w:rPr>
              <w:t>刘庄桥</w:t>
            </w:r>
            <w:r>
              <w:rPr>
                <w:rFonts w:hint="default" w:ascii="仿宋_GB2312" w:eastAsia="仿宋_GB2312"/>
                <w:b/>
                <w:bCs/>
                <w:sz w:val="22"/>
                <w:szCs w:val="22"/>
                <w:lang w:eastAsia="zh-Hans"/>
              </w:rPr>
              <w:t>：</w:t>
            </w:r>
            <w:r>
              <w:rPr>
                <w:rFonts w:hint="eastAsia" w:ascii="仿宋_GB2312" w:eastAsia="仿宋_GB2312"/>
                <w:b/>
                <w:bCs/>
                <w:sz w:val="22"/>
                <w:szCs w:val="22"/>
              </w:rPr>
              <w:t>起点坐标：N：115°5</w:t>
            </w:r>
            <w:r>
              <w:rPr>
                <w:rFonts w:hint="default" w:ascii="仿宋_GB2312" w:eastAsia="仿宋_GB2312"/>
                <w:b/>
                <w:bCs/>
                <w:sz w:val="22"/>
                <w:szCs w:val="22"/>
              </w:rPr>
              <w:t>4</w:t>
            </w:r>
            <w:r>
              <w:rPr>
                <w:rFonts w:hint="eastAsia" w:ascii="仿宋_GB2312" w:eastAsia="仿宋_GB2312"/>
                <w:b/>
                <w:bCs/>
                <w:sz w:val="22"/>
                <w:szCs w:val="22"/>
              </w:rPr>
              <w:t>′3</w:t>
            </w:r>
            <w:r>
              <w:rPr>
                <w:rFonts w:hint="default" w:ascii="仿宋_GB2312" w:eastAsia="仿宋_GB2312"/>
                <w:b/>
                <w:bCs/>
                <w:sz w:val="22"/>
                <w:szCs w:val="22"/>
              </w:rPr>
              <w:t>5</w:t>
            </w:r>
            <w:r>
              <w:rPr>
                <w:rFonts w:hint="eastAsia" w:ascii="仿宋_GB2312" w:eastAsia="仿宋_GB2312"/>
                <w:b/>
                <w:bCs/>
                <w:sz w:val="22"/>
                <w:szCs w:val="22"/>
              </w:rPr>
              <w:t>.</w:t>
            </w:r>
            <w:r>
              <w:rPr>
                <w:rFonts w:hint="default" w:ascii="仿宋_GB2312" w:eastAsia="仿宋_GB2312"/>
                <w:b/>
                <w:bCs/>
                <w:sz w:val="22"/>
                <w:szCs w:val="22"/>
              </w:rPr>
              <w:t>575</w:t>
            </w:r>
            <w:r>
              <w:rPr>
                <w:rFonts w:hint="eastAsia" w:ascii="仿宋_GB2312" w:eastAsia="仿宋_GB2312"/>
                <w:b/>
                <w:bCs/>
                <w:sz w:val="22"/>
                <w:szCs w:val="22"/>
              </w:rPr>
              <w:t>″，E：34°58′</w:t>
            </w:r>
            <w:r>
              <w:rPr>
                <w:rFonts w:hint="default" w:ascii="仿宋_GB2312" w:eastAsia="仿宋_GB2312"/>
                <w:b/>
                <w:bCs/>
                <w:sz w:val="22"/>
                <w:szCs w:val="22"/>
              </w:rPr>
              <w:t>29</w:t>
            </w:r>
            <w:r>
              <w:rPr>
                <w:rFonts w:hint="eastAsia" w:ascii="仿宋_GB2312" w:eastAsia="仿宋_GB2312"/>
                <w:b/>
                <w:bCs/>
                <w:sz w:val="22"/>
                <w:szCs w:val="22"/>
              </w:rPr>
              <w:t>.</w:t>
            </w:r>
            <w:r>
              <w:rPr>
                <w:rFonts w:hint="default" w:ascii="仿宋_GB2312" w:eastAsia="仿宋_GB2312"/>
                <w:b/>
                <w:bCs/>
                <w:sz w:val="22"/>
                <w:szCs w:val="22"/>
              </w:rPr>
              <w:t>226</w:t>
            </w:r>
            <w:r>
              <w:rPr>
                <w:rFonts w:hint="eastAsia" w:ascii="仿宋_GB2312" w:eastAsia="仿宋_GB2312"/>
                <w:b/>
                <w:bCs/>
                <w:sz w:val="22"/>
                <w:szCs w:val="22"/>
              </w:rPr>
              <w:t>″；终点坐标：N：115°5</w:t>
            </w:r>
            <w:r>
              <w:rPr>
                <w:rFonts w:hint="default" w:ascii="仿宋_GB2312" w:eastAsia="仿宋_GB2312"/>
                <w:b/>
                <w:bCs/>
                <w:sz w:val="22"/>
                <w:szCs w:val="22"/>
              </w:rPr>
              <w:t>4</w:t>
            </w:r>
            <w:r>
              <w:rPr>
                <w:rFonts w:hint="eastAsia" w:ascii="仿宋_GB2312" w:eastAsia="仿宋_GB2312"/>
                <w:b/>
                <w:bCs/>
                <w:sz w:val="22"/>
                <w:szCs w:val="22"/>
              </w:rPr>
              <w:t>′</w:t>
            </w:r>
            <w:r>
              <w:rPr>
                <w:rFonts w:hint="default" w:ascii="仿宋_GB2312" w:eastAsia="仿宋_GB2312"/>
                <w:b/>
                <w:bCs/>
                <w:sz w:val="22"/>
                <w:szCs w:val="22"/>
              </w:rPr>
              <w:t>36</w:t>
            </w:r>
            <w:r>
              <w:rPr>
                <w:rFonts w:hint="eastAsia" w:ascii="仿宋_GB2312" w:eastAsia="仿宋_GB2312"/>
                <w:b/>
                <w:bCs/>
                <w:sz w:val="22"/>
                <w:szCs w:val="22"/>
              </w:rPr>
              <w:t>.</w:t>
            </w:r>
            <w:r>
              <w:rPr>
                <w:rFonts w:hint="default" w:ascii="仿宋_GB2312" w:eastAsia="仿宋_GB2312"/>
                <w:b/>
                <w:bCs/>
                <w:sz w:val="22"/>
                <w:szCs w:val="22"/>
              </w:rPr>
              <w:t>317</w:t>
            </w:r>
            <w:r>
              <w:rPr>
                <w:rFonts w:hint="eastAsia" w:ascii="仿宋_GB2312" w:eastAsia="仿宋_GB2312"/>
                <w:b/>
                <w:bCs/>
                <w:sz w:val="22"/>
                <w:szCs w:val="22"/>
              </w:rPr>
              <w:t>″，E：34°58′</w:t>
            </w:r>
            <w:r>
              <w:rPr>
                <w:rFonts w:hint="default" w:ascii="仿宋_GB2312" w:eastAsia="仿宋_GB2312"/>
                <w:b/>
                <w:bCs/>
                <w:sz w:val="22"/>
                <w:szCs w:val="22"/>
              </w:rPr>
              <w:t>33</w:t>
            </w:r>
            <w:r>
              <w:rPr>
                <w:rFonts w:hint="eastAsia" w:ascii="仿宋_GB2312" w:eastAsia="仿宋_GB2312"/>
                <w:b/>
                <w:bCs/>
                <w:sz w:val="22"/>
                <w:szCs w:val="22"/>
              </w:rPr>
              <w:t>.78</w:t>
            </w:r>
            <w:r>
              <w:rPr>
                <w:rFonts w:hint="default" w:ascii="仿宋_GB2312" w:eastAsia="仿宋_GB2312"/>
                <w:b/>
                <w:bCs/>
                <w:sz w:val="22"/>
                <w:szCs w:val="22"/>
              </w:rPr>
              <w:t>0</w:t>
            </w:r>
            <w:r>
              <w:rPr>
                <w:rFonts w:hint="eastAsia" w:ascii="仿宋_GB2312" w:eastAsia="仿宋_GB2312"/>
                <w:b/>
                <w:bCs/>
                <w:sz w:val="22"/>
                <w:szCs w:val="22"/>
              </w:rPr>
              <w:t>″</w:t>
            </w:r>
            <w:r>
              <w:rPr>
                <w:rFonts w:hint="default" w:ascii="仿宋_GB2312" w:eastAsia="仿宋_GB2312"/>
                <w:b/>
                <w:bCs/>
                <w:sz w:val="22"/>
                <w:szCs w:val="22"/>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default" w:ascii="仿宋_GB2312" w:eastAsia="仿宋_GB2312"/>
                <w:b/>
                <w:bCs/>
                <w:sz w:val="22"/>
                <w:szCs w:val="22"/>
              </w:rPr>
            </w:pPr>
            <w:r>
              <w:rPr>
                <w:rFonts w:hint="eastAsia" w:ascii="仿宋_GB2312" w:eastAsia="仿宋_GB2312"/>
                <w:b/>
                <w:bCs/>
                <w:sz w:val="22"/>
                <w:szCs w:val="22"/>
                <w:lang w:val="en-US" w:eastAsia="zh-Hans"/>
              </w:rPr>
              <w:t>宋庄桥</w:t>
            </w:r>
            <w:r>
              <w:rPr>
                <w:rFonts w:hint="default" w:ascii="仿宋_GB2312" w:eastAsia="仿宋_GB2312"/>
                <w:b/>
                <w:bCs/>
                <w:sz w:val="22"/>
                <w:szCs w:val="22"/>
                <w:lang w:eastAsia="zh-Hans"/>
              </w:rPr>
              <w:t>：</w:t>
            </w:r>
            <w:r>
              <w:rPr>
                <w:rFonts w:hint="eastAsia" w:ascii="仿宋_GB2312" w:eastAsia="仿宋_GB2312"/>
                <w:b/>
                <w:bCs/>
                <w:sz w:val="22"/>
                <w:szCs w:val="22"/>
              </w:rPr>
              <w:t>起点坐标：N：115°52′54.81</w:t>
            </w:r>
            <w:r>
              <w:rPr>
                <w:rFonts w:hint="default" w:ascii="仿宋_GB2312" w:eastAsia="仿宋_GB2312"/>
                <w:b/>
                <w:bCs/>
                <w:sz w:val="22"/>
                <w:szCs w:val="22"/>
              </w:rPr>
              <w:t>0</w:t>
            </w:r>
            <w:r>
              <w:rPr>
                <w:rFonts w:hint="eastAsia" w:ascii="仿宋_GB2312" w:eastAsia="仿宋_GB2312"/>
                <w:b/>
                <w:bCs/>
                <w:sz w:val="22"/>
                <w:szCs w:val="22"/>
              </w:rPr>
              <w:t>″，E：34°58′44.24</w:t>
            </w:r>
            <w:r>
              <w:rPr>
                <w:rFonts w:hint="default" w:ascii="仿宋_GB2312" w:eastAsia="仿宋_GB2312"/>
                <w:b/>
                <w:bCs/>
                <w:sz w:val="22"/>
                <w:szCs w:val="22"/>
              </w:rPr>
              <w:t>0</w:t>
            </w:r>
            <w:r>
              <w:rPr>
                <w:rFonts w:hint="eastAsia" w:ascii="仿宋_GB2312" w:eastAsia="仿宋_GB2312"/>
                <w:b/>
                <w:bCs/>
                <w:sz w:val="22"/>
                <w:szCs w:val="22"/>
              </w:rPr>
              <w:t>″；终点坐标：N：115°52′54.18</w:t>
            </w:r>
            <w:r>
              <w:rPr>
                <w:rFonts w:hint="default" w:ascii="仿宋_GB2312" w:eastAsia="仿宋_GB2312"/>
                <w:b/>
                <w:bCs/>
                <w:sz w:val="22"/>
                <w:szCs w:val="22"/>
              </w:rPr>
              <w:t>0</w:t>
            </w:r>
            <w:r>
              <w:rPr>
                <w:rFonts w:hint="eastAsia" w:ascii="仿宋_GB2312" w:eastAsia="仿宋_GB2312"/>
                <w:b/>
                <w:bCs/>
                <w:sz w:val="22"/>
                <w:szCs w:val="22"/>
              </w:rPr>
              <w:t>″，E：34°58′40.21</w:t>
            </w:r>
            <w:r>
              <w:rPr>
                <w:rFonts w:hint="default" w:ascii="仿宋_GB2312" w:eastAsia="仿宋_GB2312"/>
                <w:b/>
                <w:bCs/>
                <w:sz w:val="22"/>
                <w:szCs w:val="22"/>
              </w:rPr>
              <w:t>0</w:t>
            </w:r>
            <w:r>
              <w:rPr>
                <w:rFonts w:hint="eastAsia" w:ascii="仿宋_GB2312" w:eastAsia="仿宋_GB2312"/>
                <w:b/>
                <w:bCs/>
                <w:sz w:val="22"/>
                <w:szCs w:val="22"/>
              </w:rPr>
              <w:t>″</w:t>
            </w:r>
            <w:r>
              <w:rPr>
                <w:rFonts w:hint="default" w:ascii="仿宋_GB2312" w:eastAsia="仿宋_GB2312"/>
                <w:b/>
                <w:bCs/>
                <w:sz w:val="22"/>
                <w:szCs w:val="22"/>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default" w:ascii="仿宋_GB2312" w:eastAsia="仿宋_GB2312"/>
                <w:b/>
                <w:bCs/>
                <w:sz w:val="22"/>
                <w:szCs w:val="22"/>
                <w:lang w:eastAsia="zh-Hans"/>
              </w:rPr>
            </w:pPr>
            <w:r>
              <w:rPr>
                <w:rFonts w:hint="default" w:ascii="仿宋_GB2312" w:eastAsia="仿宋_GB2312"/>
                <w:b/>
                <w:bCs/>
                <w:sz w:val="22"/>
                <w:szCs w:val="22"/>
                <w:lang w:val="en-US" w:eastAsia="zh-Hans"/>
              </w:rPr>
              <w:t>连接线桥</w:t>
            </w:r>
            <w:r>
              <w:rPr>
                <w:rFonts w:hint="default" w:ascii="仿宋_GB2312" w:eastAsia="仿宋_GB2312"/>
                <w:b/>
                <w:bCs/>
                <w:sz w:val="22"/>
                <w:szCs w:val="22"/>
                <w:lang w:eastAsia="zh-Hans"/>
              </w:rPr>
              <w:t>：</w:t>
            </w:r>
            <w:r>
              <w:rPr>
                <w:rFonts w:hint="eastAsia" w:ascii="仿宋_GB2312" w:eastAsia="仿宋_GB2312"/>
                <w:b/>
                <w:bCs/>
                <w:sz w:val="22"/>
                <w:szCs w:val="22"/>
              </w:rPr>
              <w:t>起点坐标：N：115°57′6.94</w:t>
            </w:r>
            <w:r>
              <w:rPr>
                <w:rFonts w:hint="default" w:ascii="仿宋_GB2312" w:eastAsia="仿宋_GB2312"/>
                <w:b/>
                <w:bCs/>
                <w:sz w:val="22"/>
                <w:szCs w:val="22"/>
              </w:rPr>
              <w:t>0</w:t>
            </w:r>
            <w:r>
              <w:rPr>
                <w:rFonts w:hint="eastAsia" w:ascii="仿宋_GB2312" w:eastAsia="仿宋_GB2312"/>
                <w:b/>
                <w:bCs/>
                <w:sz w:val="22"/>
                <w:szCs w:val="22"/>
              </w:rPr>
              <w:t>″，E：34°58′8.72</w:t>
            </w:r>
            <w:r>
              <w:rPr>
                <w:rFonts w:hint="default" w:ascii="仿宋_GB2312" w:eastAsia="仿宋_GB2312"/>
                <w:b/>
                <w:bCs/>
                <w:sz w:val="22"/>
                <w:szCs w:val="22"/>
              </w:rPr>
              <w:t>0</w:t>
            </w:r>
            <w:r>
              <w:rPr>
                <w:rFonts w:hint="eastAsia" w:ascii="仿宋_GB2312" w:eastAsia="仿宋_GB2312"/>
                <w:b/>
                <w:bCs/>
                <w:sz w:val="22"/>
                <w:szCs w:val="22"/>
              </w:rPr>
              <w:t>″；终点坐标：N：115°57′7.22</w:t>
            </w:r>
            <w:r>
              <w:rPr>
                <w:rFonts w:hint="default" w:ascii="仿宋_GB2312" w:eastAsia="仿宋_GB2312"/>
                <w:b/>
                <w:bCs/>
                <w:sz w:val="22"/>
                <w:szCs w:val="22"/>
              </w:rPr>
              <w:t>0</w:t>
            </w:r>
            <w:r>
              <w:rPr>
                <w:rFonts w:hint="eastAsia" w:ascii="仿宋_GB2312" w:eastAsia="仿宋_GB2312"/>
                <w:b/>
                <w:bCs/>
                <w:sz w:val="22"/>
                <w:szCs w:val="22"/>
              </w:rPr>
              <w:t>″，E：34°58′13.05</w:t>
            </w:r>
            <w:r>
              <w:rPr>
                <w:rFonts w:hint="default" w:ascii="仿宋_GB2312" w:eastAsia="仿宋_GB2312"/>
                <w:b/>
                <w:bCs/>
                <w:sz w:val="22"/>
                <w:szCs w:val="22"/>
              </w:rPr>
              <w:t>0</w:t>
            </w:r>
            <w:r>
              <w:rPr>
                <w:rFonts w:hint="eastAsia" w:ascii="仿宋_GB2312" w:eastAsia="仿宋_GB2312"/>
                <w:b/>
                <w:bCs/>
                <w:sz w:val="22"/>
                <w:szCs w:val="22"/>
              </w:rPr>
              <w:t>″</w:t>
            </w:r>
            <w:r>
              <w:rPr>
                <w:rFonts w:hint="default" w:ascii="仿宋_GB2312" w:eastAsia="仿宋_GB2312"/>
                <w:b/>
                <w:bCs/>
                <w:sz w:val="22"/>
                <w:szCs w:val="22"/>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default" w:ascii="仿宋_GB2312" w:eastAsia="仿宋_GB2312"/>
                <w:b/>
                <w:bCs/>
                <w:sz w:val="22"/>
                <w:szCs w:val="22"/>
                <w:lang w:val="en-US" w:eastAsia="zh-CN"/>
              </w:rPr>
            </w:pPr>
            <w:r>
              <w:rPr>
                <w:rFonts w:hint="default" w:ascii="仿宋_GB2312" w:eastAsia="仿宋_GB2312"/>
                <w:b/>
                <w:bCs/>
                <w:sz w:val="22"/>
                <w:szCs w:val="22"/>
                <w:lang w:val="en-US" w:eastAsia="zh-Hans"/>
              </w:rPr>
              <w:t>东鱼河南路跨乐成河桥</w:t>
            </w:r>
            <w:r>
              <w:rPr>
                <w:rFonts w:hint="default" w:ascii="仿宋_GB2312" w:eastAsia="仿宋_GB2312"/>
                <w:b/>
                <w:bCs/>
                <w:sz w:val="22"/>
                <w:szCs w:val="22"/>
                <w:lang w:eastAsia="zh-Hans"/>
              </w:rPr>
              <w:t>：</w:t>
            </w:r>
            <w:r>
              <w:rPr>
                <w:rFonts w:hint="eastAsia" w:ascii="仿宋_GB2312" w:eastAsia="仿宋_GB2312"/>
                <w:b/>
                <w:bCs/>
                <w:sz w:val="22"/>
                <w:szCs w:val="22"/>
              </w:rPr>
              <w:t>起点坐标：N：115°52′50.53</w:t>
            </w:r>
            <w:r>
              <w:rPr>
                <w:rFonts w:hint="default" w:ascii="仿宋_GB2312" w:eastAsia="仿宋_GB2312"/>
                <w:b/>
                <w:bCs/>
                <w:sz w:val="22"/>
                <w:szCs w:val="22"/>
              </w:rPr>
              <w:t>0</w:t>
            </w:r>
            <w:r>
              <w:rPr>
                <w:rFonts w:hint="eastAsia" w:ascii="仿宋_GB2312" w:eastAsia="仿宋_GB2312"/>
                <w:b/>
                <w:bCs/>
                <w:sz w:val="22"/>
                <w:szCs w:val="22"/>
              </w:rPr>
              <w:t>″，E：34°58′18.31</w:t>
            </w:r>
            <w:r>
              <w:rPr>
                <w:rFonts w:hint="default" w:ascii="仿宋_GB2312" w:eastAsia="仿宋_GB2312"/>
                <w:b/>
                <w:bCs/>
                <w:sz w:val="22"/>
                <w:szCs w:val="22"/>
              </w:rPr>
              <w:t>0</w:t>
            </w:r>
            <w:r>
              <w:rPr>
                <w:rFonts w:hint="eastAsia" w:ascii="仿宋_GB2312" w:eastAsia="仿宋_GB2312"/>
                <w:b/>
                <w:bCs/>
                <w:sz w:val="22"/>
                <w:szCs w:val="22"/>
              </w:rPr>
              <w:t>″；终点坐标：N：115°52′40.74</w:t>
            </w:r>
            <w:r>
              <w:rPr>
                <w:rFonts w:hint="default" w:ascii="仿宋_GB2312" w:eastAsia="仿宋_GB2312"/>
                <w:b/>
                <w:bCs/>
                <w:sz w:val="22"/>
                <w:szCs w:val="22"/>
              </w:rPr>
              <w:t>0</w:t>
            </w:r>
            <w:r>
              <w:rPr>
                <w:rFonts w:hint="eastAsia" w:ascii="仿宋_GB2312" w:eastAsia="仿宋_GB2312"/>
                <w:b/>
                <w:bCs/>
                <w:sz w:val="22"/>
                <w:szCs w:val="22"/>
              </w:rPr>
              <w:t>″，E：34°58′20.58</w:t>
            </w:r>
            <w:r>
              <w:rPr>
                <w:rFonts w:hint="default" w:ascii="仿宋_GB2312" w:eastAsia="仿宋_GB2312"/>
                <w:b/>
                <w:bCs/>
                <w:sz w:val="22"/>
                <w:szCs w:val="22"/>
              </w:rPr>
              <w:t>0</w:t>
            </w:r>
            <w:r>
              <w:rPr>
                <w:rFonts w:hint="eastAsia" w:ascii="仿宋_GB2312" w:eastAsia="仿宋_GB2312"/>
                <w:b/>
                <w:bCs/>
                <w:sz w:val="22"/>
                <w:szCs w:val="22"/>
              </w:rPr>
              <w:t>″</w:t>
            </w:r>
            <w:r>
              <w:rPr>
                <w:rFonts w:hint="default" w:ascii="仿宋_GB2312" w:eastAsia="仿宋_GB2312"/>
                <w:b/>
                <w:bCs/>
                <w:sz w:val="22"/>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37" w:hRule="atLeast"/>
          <w:jc w:val="center"/>
        </w:trPr>
        <w:tc>
          <w:tcPr>
            <w:tcW w:w="2548" w:type="dxa"/>
            <w:tcMar>
              <w:top w:w="0" w:type="dxa"/>
              <w:left w:w="105" w:type="dxa"/>
              <w:bottom w:w="0" w:type="dxa"/>
              <w:right w:w="105" w:type="dxa"/>
            </w:tcMar>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eastAsia" w:ascii="仿宋_GB2312" w:eastAsia="仿宋_GB2312"/>
                <w:b/>
                <w:bCs/>
                <w:sz w:val="22"/>
                <w:szCs w:val="22"/>
              </w:rPr>
            </w:pPr>
            <w:r>
              <w:rPr>
                <w:rFonts w:hint="eastAsia" w:ascii="仿宋_GB2312" w:eastAsia="仿宋_GB2312"/>
                <w:b/>
                <w:bCs/>
                <w:sz w:val="22"/>
                <w:szCs w:val="22"/>
              </w:rPr>
              <w:t>建设单位</w:t>
            </w:r>
          </w:p>
        </w:tc>
        <w:tc>
          <w:tcPr>
            <w:tcW w:w="6017" w:type="dxa"/>
            <w:shd w:val="clear" w:color="auto" w:fill="FFFFFF"/>
            <w:tcMar>
              <w:top w:w="0" w:type="dxa"/>
              <w:left w:w="105" w:type="dxa"/>
              <w:bottom w:w="0" w:type="dxa"/>
              <w:right w:w="105" w:type="dxa"/>
            </w:tcMar>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eastAsia" w:ascii="仿宋_GB2312" w:eastAsia="仿宋_GB2312"/>
                <w:b/>
                <w:bCs/>
                <w:sz w:val="22"/>
                <w:szCs w:val="22"/>
              </w:rPr>
            </w:pPr>
            <w:r>
              <w:rPr>
                <w:rFonts w:hint="eastAsia" w:ascii="仿宋_GB2312" w:eastAsia="仿宋_GB2312"/>
                <w:b/>
                <w:bCs/>
                <w:sz w:val="22"/>
                <w:szCs w:val="22"/>
                <w:lang w:val="en-US" w:eastAsia="zh-CN"/>
              </w:rPr>
              <w:t>成武县住房和城乡建设局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11" w:hRule="atLeast"/>
          <w:jc w:val="center"/>
        </w:trPr>
        <w:tc>
          <w:tcPr>
            <w:tcW w:w="2548" w:type="dxa"/>
            <w:tcMar>
              <w:top w:w="0" w:type="dxa"/>
              <w:left w:w="105" w:type="dxa"/>
              <w:bottom w:w="0" w:type="dxa"/>
              <w:right w:w="105" w:type="dxa"/>
            </w:tcMar>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eastAsia" w:ascii="仿宋_GB2312" w:eastAsia="仿宋_GB2312"/>
                <w:b/>
                <w:bCs/>
                <w:sz w:val="22"/>
                <w:szCs w:val="22"/>
              </w:rPr>
            </w:pPr>
            <w:r>
              <w:rPr>
                <w:rFonts w:hint="eastAsia" w:ascii="仿宋_GB2312" w:eastAsia="仿宋_GB2312"/>
                <w:b/>
                <w:bCs/>
                <w:sz w:val="22"/>
                <w:szCs w:val="22"/>
              </w:rPr>
              <w:t>环境影响评价机构</w:t>
            </w:r>
          </w:p>
        </w:tc>
        <w:tc>
          <w:tcPr>
            <w:tcW w:w="6017" w:type="dxa"/>
            <w:shd w:val="clear" w:color="auto" w:fill="FFFFFF"/>
            <w:tcMar>
              <w:top w:w="0" w:type="dxa"/>
              <w:left w:w="105" w:type="dxa"/>
              <w:bottom w:w="0" w:type="dxa"/>
              <w:right w:w="105" w:type="dxa"/>
            </w:tcMar>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hint="eastAsia" w:ascii="仿宋_GB2312" w:eastAsia="仿宋_GB2312"/>
                <w:b/>
                <w:bCs/>
                <w:sz w:val="22"/>
                <w:szCs w:val="22"/>
                <w:lang w:eastAsia="zh-CN"/>
              </w:rPr>
            </w:pPr>
            <w:r>
              <w:rPr>
                <w:rFonts w:hint="eastAsia" w:ascii="仿宋_GB2312" w:eastAsia="仿宋_GB2312"/>
                <w:b/>
                <w:bCs/>
                <w:sz w:val="22"/>
                <w:szCs w:val="22"/>
              </w:rPr>
              <w:t>山东北跃项目咨询有限公司</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lNjgzM2Q1ZWYxZTU2MDZlM2Y0ZTY4YTRjNzE2ZWEifQ=="/>
  </w:docVars>
  <w:rsids>
    <w:rsidRoot w:val="000B403E"/>
    <w:rsid w:val="00014D41"/>
    <w:rsid w:val="000154B5"/>
    <w:rsid w:val="00022A40"/>
    <w:rsid w:val="000239BD"/>
    <w:rsid w:val="00024C74"/>
    <w:rsid w:val="000304DF"/>
    <w:rsid w:val="00074DAD"/>
    <w:rsid w:val="000820A9"/>
    <w:rsid w:val="000A7ABA"/>
    <w:rsid w:val="000B403E"/>
    <w:rsid w:val="000E1862"/>
    <w:rsid w:val="000E3C1F"/>
    <w:rsid w:val="000E4D85"/>
    <w:rsid w:val="001114DE"/>
    <w:rsid w:val="0013015E"/>
    <w:rsid w:val="0013055A"/>
    <w:rsid w:val="00170DCD"/>
    <w:rsid w:val="00176F9E"/>
    <w:rsid w:val="001C156C"/>
    <w:rsid w:val="001C32BF"/>
    <w:rsid w:val="001E3DED"/>
    <w:rsid w:val="001E48A4"/>
    <w:rsid w:val="00220D89"/>
    <w:rsid w:val="00224087"/>
    <w:rsid w:val="002704C6"/>
    <w:rsid w:val="002714F2"/>
    <w:rsid w:val="00273F18"/>
    <w:rsid w:val="00276004"/>
    <w:rsid w:val="00293158"/>
    <w:rsid w:val="002A0635"/>
    <w:rsid w:val="002A793A"/>
    <w:rsid w:val="002B0E75"/>
    <w:rsid w:val="002B666D"/>
    <w:rsid w:val="002C2154"/>
    <w:rsid w:val="002C3D0F"/>
    <w:rsid w:val="002C435F"/>
    <w:rsid w:val="002E5F78"/>
    <w:rsid w:val="00306DB7"/>
    <w:rsid w:val="0033790D"/>
    <w:rsid w:val="00341290"/>
    <w:rsid w:val="00373391"/>
    <w:rsid w:val="00375850"/>
    <w:rsid w:val="00375E92"/>
    <w:rsid w:val="00377202"/>
    <w:rsid w:val="00381B56"/>
    <w:rsid w:val="003A0920"/>
    <w:rsid w:val="003A6F74"/>
    <w:rsid w:val="003D177F"/>
    <w:rsid w:val="00413C01"/>
    <w:rsid w:val="00444C4B"/>
    <w:rsid w:val="00463152"/>
    <w:rsid w:val="004962FE"/>
    <w:rsid w:val="004A3FAB"/>
    <w:rsid w:val="004A63F6"/>
    <w:rsid w:val="004A6658"/>
    <w:rsid w:val="004B5AEF"/>
    <w:rsid w:val="004D33E7"/>
    <w:rsid w:val="004F579E"/>
    <w:rsid w:val="00536A3F"/>
    <w:rsid w:val="00560575"/>
    <w:rsid w:val="005A0A11"/>
    <w:rsid w:val="005E1749"/>
    <w:rsid w:val="00613105"/>
    <w:rsid w:val="00667A24"/>
    <w:rsid w:val="00675DAF"/>
    <w:rsid w:val="00681093"/>
    <w:rsid w:val="006901DA"/>
    <w:rsid w:val="00696B80"/>
    <w:rsid w:val="006A59A8"/>
    <w:rsid w:val="006C6E7C"/>
    <w:rsid w:val="006C761C"/>
    <w:rsid w:val="006E7368"/>
    <w:rsid w:val="00743B70"/>
    <w:rsid w:val="0079545D"/>
    <w:rsid w:val="007A21C3"/>
    <w:rsid w:val="007C22AB"/>
    <w:rsid w:val="007C66EC"/>
    <w:rsid w:val="007E3D3D"/>
    <w:rsid w:val="008212D4"/>
    <w:rsid w:val="00822E84"/>
    <w:rsid w:val="00823C89"/>
    <w:rsid w:val="0083369F"/>
    <w:rsid w:val="00840702"/>
    <w:rsid w:val="00842DA4"/>
    <w:rsid w:val="008610C3"/>
    <w:rsid w:val="00864CAD"/>
    <w:rsid w:val="00865993"/>
    <w:rsid w:val="0087218C"/>
    <w:rsid w:val="0088716D"/>
    <w:rsid w:val="008C6902"/>
    <w:rsid w:val="008F71F7"/>
    <w:rsid w:val="00901233"/>
    <w:rsid w:val="0090272C"/>
    <w:rsid w:val="00916BF3"/>
    <w:rsid w:val="0092200C"/>
    <w:rsid w:val="0093073B"/>
    <w:rsid w:val="00934B62"/>
    <w:rsid w:val="0094085E"/>
    <w:rsid w:val="009B7982"/>
    <w:rsid w:val="009D5297"/>
    <w:rsid w:val="009F3401"/>
    <w:rsid w:val="00A073E1"/>
    <w:rsid w:val="00A15CFD"/>
    <w:rsid w:val="00A3727B"/>
    <w:rsid w:val="00A6020E"/>
    <w:rsid w:val="00A773EE"/>
    <w:rsid w:val="00A96182"/>
    <w:rsid w:val="00AB3E87"/>
    <w:rsid w:val="00AE0B09"/>
    <w:rsid w:val="00AF57AB"/>
    <w:rsid w:val="00B61C98"/>
    <w:rsid w:val="00BA6AAB"/>
    <w:rsid w:val="00BD28AB"/>
    <w:rsid w:val="00BF1441"/>
    <w:rsid w:val="00C13921"/>
    <w:rsid w:val="00C41052"/>
    <w:rsid w:val="00C41DF9"/>
    <w:rsid w:val="00C41ECF"/>
    <w:rsid w:val="00C6769F"/>
    <w:rsid w:val="00C813E7"/>
    <w:rsid w:val="00C86FD8"/>
    <w:rsid w:val="00CE132D"/>
    <w:rsid w:val="00CE49CF"/>
    <w:rsid w:val="00CF1A34"/>
    <w:rsid w:val="00D145FA"/>
    <w:rsid w:val="00D47B5D"/>
    <w:rsid w:val="00D47D73"/>
    <w:rsid w:val="00D778F5"/>
    <w:rsid w:val="00D80D80"/>
    <w:rsid w:val="00D80E3F"/>
    <w:rsid w:val="00D86632"/>
    <w:rsid w:val="00DA39D9"/>
    <w:rsid w:val="00DB5E7F"/>
    <w:rsid w:val="00DF3025"/>
    <w:rsid w:val="00E1115E"/>
    <w:rsid w:val="00E11496"/>
    <w:rsid w:val="00E61F8E"/>
    <w:rsid w:val="00E641DF"/>
    <w:rsid w:val="00E6583F"/>
    <w:rsid w:val="00E82FB6"/>
    <w:rsid w:val="00EB0AB0"/>
    <w:rsid w:val="00EB1932"/>
    <w:rsid w:val="00EB2C76"/>
    <w:rsid w:val="00EB3FF7"/>
    <w:rsid w:val="00EE5E51"/>
    <w:rsid w:val="00F25D00"/>
    <w:rsid w:val="00F35D6E"/>
    <w:rsid w:val="00F40552"/>
    <w:rsid w:val="00F603F4"/>
    <w:rsid w:val="00F6144F"/>
    <w:rsid w:val="00F80B1F"/>
    <w:rsid w:val="00F912B2"/>
    <w:rsid w:val="00F932C6"/>
    <w:rsid w:val="00FC5548"/>
    <w:rsid w:val="00FC58F0"/>
    <w:rsid w:val="0AC01041"/>
    <w:rsid w:val="0C94718C"/>
    <w:rsid w:val="19CD41A7"/>
    <w:rsid w:val="1E0C60C0"/>
    <w:rsid w:val="320A0F7D"/>
    <w:rsid w:val="32BE1F37"/>
    <w:rsid w:val="3FEF2B96"/>
    <w:rsid w:val="4A9D624C"/>
    <w:rsid w:val="54D057A9"/>
    <w:rsid w:val="659C2697"/>
    <w:rsid w:val="76C12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Default"/>
    <w:basedOn w:val="10"/>
    <w:next w:val="1"/>
    <w:qForma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10">
    <w:name w:val="纯文本1"/>
    <w:basedOn w:val="1"/>
    <w:next w:val="1"/>
    <w:qFormat/>
    <w:uiPriority w:val="0"/>
    <w:pPr>
      <w:widowControl w:val="0"/>
      <w:autoSpaceDE w:val="0"/>
      <w:autoSpaceDN w:val="0"/>
      <w:snapToGrid/>
      <w:spacing w:after="0" w:line="520" w:lineRule="exact"/>
      <w:jc w:val="both"/>
      <w:textAlignment w:val="baseline"/>
    </w:pPr>
    <w:rPr>
      <w:rFonts w:ascii="宋体" w:hAnsi="Times New Roman" w:eastAsia="宋体" w:cs="Times New Roman"/>
      <w:kern w:val="2"/>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278</Words>
  <Characters>322</Characters>
  <Lines>5</Lines>
  <Paragraphs>1</Paragraphs>
  <TotalTime>0</TotalTime>
  <ScaleCrop>false</ScaleCrop>
  <LinksUpToDate>false</LinksUpToDate>
  <CharactersWithSpaces>323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2021-08-20T00:47:00Z</dcterms:created>
  <dc:creator>NTKO</dc:creator>
  <cp:lastModifiedBy>NTKO</cp:lastModifiedBy>
  <dcterms:modified xsi:type="dcterms:W3CDTF">2023-06-20T02:52:02Z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8E62EC6D3E334369B1527C49776F9399</vt:lpwstr>
  </property>
</Properties>
</file>