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D7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hint="eastAsia" w:ascii="宋体" w:hAnsi="宋体" w:eastAsia="宋体" w:cs="宋体"/>
          <w:i w:val="0"/>
          <w:iCs w:val="0"/>
          <w:caps w:val="0"/>
          <w:smallCaps w:val="0"/>
          <w:color w:val="000000"/>
          <w:spacing w:val="0"/>
          <w:sz w:val="44"/>
          <w:szCs w:val="44"/>
        </w:rPr>
      </w:pPr>
      <w:r>
        <w:rPr>
          <w:rFonts w:hint="eastAsia" w:ascii="宋体" w:hAnsi="宋体" w:eastAsia="宋体" w:cs="宋体"/>
          <w:i w:val="0"/>
          <w:iCs w:val="0"/>
          <w:caps w:val="0"/>
          <w:smallCaps w:val="0"/>
          <w:color w:val="000000"/>
          <w:spacing w:val="0"/>
          <w:sz w:val="44"/>
          <w:szCs w:val="44"/>
          <w:lang w:val="en-US" w:eastAsia="zh-CN"/>
        </w:rPr>
        <w:t>成武县水产服务中心</w:t>
      </w:r>
      <w:r>
        <w:rPr>
          <w:rFonts w:hint="eastAsia" w:ascii="宋体" w:hAnsi="宋体" w:eastAsia="宋体" w:cs="宋体"/>
          <w:i w:val="0"/>
          <w:iCs w:val="0"/>
          <w:caps w:val="0"/>
          <w:smallCaps w:val="0"/>
          <w:color w:val="000000"/>
          <w:spacing w:val="0"/>
          <w:sz w:val="44"/>
          <w:szCs w:val="44"/>
        </w:rPr>
        <w:t>2025年</w:t>
      </w:r>
      <w:r>
        <w:rPr>
          <w:rFonts w:hint="eastAsia" w:ascii="宋体" w:hAnsi="宋体" w:eastAsia="宋体" w:cs="宋体"/>
          <w:b/>
          <w:bCs/>
          <w:i w:val="0"/>
          <w:iCs w:val="0"/>
          <w:caps w:val="0"/>
          <w:smallCaps w:val="0"/>
          <w:color w:val="333333"/>
          <w:spacing w:val="0"/>
          <w:sz w:val="44"/>
          <w:szCs w:val="44"/>
        </w:rPr>
        <w:t>“政府开放日”活动征求意见情况反馈</w:t>
      </w:r>
    </w:p>
    <w:p w14:paraId="2829BD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right="0" w:firstLine="640" w:firstLineChars="200"/>
        <w:jc w:val="both"/>
        <w:rPr>
          <w:rFonts w:hint="eastAsia" w:ascii="仿宋_GB2312" w:hAnsi="仿宋" w:eastAsia="仿宋_GB2312" w:cs="仿宋_GB2312"/>
          <w:i w:val="0"/>
          <w:iCs w:val="0"/>
          <w:caps w:val="0"/>
          <w:smallCaps w:val="0"/>
          <w:color w:val="000000"/>
          <w:spacing w:val="0"/>
          <w:sz w:val="32"/>
          <w:szCs w:val="32"/>
        </w:rPr>
      </w:pPr>
      <w:r>
        <w:rPr>
          <w:rFonts w:hint="eastAsia" w:ascii="仿宋_GB2312" w:hAnsi="仿宋" w:eastAsia="仿宋_GB2312" w:cs="仿宋_GB2312"/>
          <w:i w:val="0"/>
          <w:iCs w:val="0"/>
          <w:caps w:val="0"/>
          <w:smallCaps w:val="0"/>
          <w:color w:val="000000"/>
          <w:spacing w:val="0"/>
          <w:sz w:val="32"/>
          <w:szCs w:val="32"/>
        </w:rPr>
        <w:t>根据《中华人民共和国政府信息公开条例》等有关规定，现将</w:t>
      </w:r>
      <w:r>
        <w:rPr>
          <w:rFonts w:hint="eastAsia" w:ascii="仿宋_GB2312" w:hAnsi="仿宋" w:eastAsia="仿宋_GB2312" w:cs="仿宋_GB2312"/>
          <w:i w:val="0"/>
          <w:iCs w:val="0"/>
          <w:caps w:val="0"/>
          <w:smallCaps w:val="0"/>
          <w:color w:val="000000"/>
          <w:spacing w:val="0"/>
          <w:sz w:val="32"/>
          <w:szCs w:val="32"/>
          <w:lang w:val="en-US" w:eastAsia="zh-CN"/>
        </w:rPr>
        <w:t>成武县水产服务中心</w:t>
      </w:r>
      <w:r>
        <w:rPr>
          <w:rFonts w:hint="eastAsia" w:ascii="仿宋_GB2312" w:hAnsi="仿宋" w:eastAsia="仿宋_GB2312" w:cs="仿宋_GB2312"/>
          <w:i w:val="0"/>
          <w:iCs w:val="0"/>
          <w:caps w:val="0"/>
          <w:smallCaps w:val="0"/>
          <w:color w:val="000000"/>
          <w:spacing w:val="0"/>
          <w:sz w:val="32"/>
          <w:szCs w:val="32"/>
        </w:rPr>
        <w:t>2025年“政府开放日”活动征求意见情况公布如下：</w:t>
      </w:r>
    </w:p>
    <w:p w14:paraId="3763206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jc w:val="both"/>
        <w:rPr>
          <w:rFonts w:hint="eastAsia" w:ascii="仿宋_GB2312" w:hAnsi="仿宋" w:eastAsia="仿宋_GB2312" w:cs="仿宋_GB2312"/>
          <w:i w:val="0"/>
          <w:iCs w:val="0"/>
          <w:caps w:val="0"/>
          <w:smallCaps w:val="0"/>
          <w:color w:val="000000"/>
          <w:spacing w:val="0"/>
          <w:sz w:val="32"/>
          <w:szCs w:val="32"/>
        </w:rPr>
      </w:pPr>
      <w:r>
        <w:rPr>
          <w:rFonts w:hint="eastAsia" w:ascii="仿宋_GB2312" w:hAnsi="仿宋" w:eastAsia="仿宋_GB2312" w:cs="仿宋_GB2312"/>
          <w:i w:val="0"/>
          <w:iCs w:val="0"/>
          <w:caps w:val="0"/>
          <w:smallCaps w:val="0"/>
          <w:color w:val="000000"/>
          <w:spacing w:val="0"/>
          <w:sz w:val="32"/>
          <w:szCs w:val="32"/>
        </w:rPr>
        <w:t>此次活动</w:t>
      </w:r>
      <w:r>
        <w:rPr>
          <w:rFonts w:hint="eastAsia" w:ascii="仿宋_GB2312" w:hAnsi="仿宋" w:eastAsia="仿宋_GB2312" w:cs="仿宋_GB2312"/>
          <w:i w:val="0"/>
          <w:iCs w:val="0"/>
          <w:caps w:val="0"/>
          <w:smallCaps w:val="0"/>
          <w:color w:val="000000"/>
          <w:spacing w:val="0"/>
          <w:sz w:val="32"/>
          <w:szCs w:val="32"/>
          <w:lang w:eastAsia="zh-CN"/>
        </w:rPr>
        <w:t>采取以座谈会形式，沟通交流时，收到</w:t>
      </w:r>
      <w:r>
        <w:rPr>
          <w:rFonts w:hint="eastAsia" w:ascii="仿宋_GB2312" w:hAnsi="仿宋" w:eastAsia="仿宋_GB2312" w:cs="仿宋_GB2312"/>
          <w:i w:val="0"/>
          <w:iCs w:val="0"/>
          <w:caps w:val="0"/>
          <w:smallCaps w:val="0"/>
          <w:color w:val="000000"/>
          <w:spacing w:val="0"/>
          <w:sz w:val="32"/>
          <w:szCs w:val="32"/>
        </w:rPr>
        <w:t>征求意见</w:t>
      </w:r>
      <w:r>
        <w:rPr>
          <w:rFonts w:hint="eastAsia" w:ascii="仿宋_GB2312" w:hAnsi="仿宋" w:eastAsia="仿宋_GB2312" w:cs="仿宋_GB2312"/>
          <w:i w:val="0"/>
          <w:iCs w:val="0"/>
          <w:caps w:val="0"/>
          <w:smallCaps w:val="0"/>
          <w:color w:val="000000"/>
          <w:spacing w:val="0"/>
          <w:sz w:val="32"/>
          <w:szCs w:val="32"/>
          <w:lang w:val="en-US" w:eastAsia="zh-CN"/>
        </w:rPr>
        <w:t>3</w:t>
      </w:r>
      <w:r>
        <w:rPr>
          <w:rFonts w:hint="eastAsia" w:ascii="仿宋_GB2312" w:hAnsi="仿宋" w:eastAsia="仿宋_GB2312" w:cs="仿宋_GB2312"/>
          <w:i w:val="0"/>
          <w:iCs w:val="0"/>
          <w:caps w:val="0"/>
          <w:smallCaps w:val="0"/>
          <w:color w:val="000000"/>
          <w:spacing w:val="0"/>
          <w:sz w:val="32"/>
          <w:szCs w:val="32"/>
        </w:rPr>
        <w:t>条，具体反馈如下：</w:t>
      </w:r>
    </w:p>
    <w:p w14:paraId="7C68683A">
      <w:pPr>
        <w:numPr>
          <w:ilvl w:val="0"/>
          <w:numId w:val="1"/>
        </w:num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水产养殖技术培训</w:t>
      </w:r>
      <w:r>
        <w:rPr>
          <w:rFonts w:hint="eastAsia" w:ascii="仿宋_GB2312" w:eastAsia="仿宋_GB2312" w:cs="仿宋_GB2312"/>
          <w:sz w:val="32"/>
          <w:szCs w:val="32"/>
          <w:lang w:eastAsia="zh-CN"/>
        </w:rPr>
        <w:t>内容单一</w:t>
      </w:r>
      <w:r>
        <w:rPr>
          <w:rFonts w:hint="eastAsia" w:ascii="仿宋_GB2312" w:eastAsia="仿宋_GB2312" w:cs="仿宋_GB2312"/>
          <w:sz w:val="32"/>
          <w:szCs w:val="32"/>
        </w:rPr>
        <w:t>，建议多举办覆盖面广、针对性强的技术培训。</w:t>
      </w:r>
    </w:p>
    <w:p w14:paraId="77C47F8B">
      <w:pPr>
        <w:numPr>
          <w:ilvl w:val="0"/>
          <w:numId w:val="1"/>
        </w:num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养殖企业和养殖户</w:t>
      </w:r>
      <w:r>
        <w:rPr>
          <w:rFonts w:hint="eastAsia" w:ascii="仿宋_GB2312" w:eastAsia="仿宋_GB2312" w:cs="仿宋_GB2312"/>
          <w:sz w:val="32"/>
          <w:szCs w:val="32"/>
          <w:lang w:eastAsia="zh-CN"/>
        </w:rPr>
        <w:t>互相沟通</w:t>
      </w:r>
      <w:r>
        <w:rPr>
          <w:rFonts w:hint="eastAsia" w:ascii="仿宋_GB2312" w:eastAsia="仿宋_GB2312" w:cs="仿宋_GB2312"/>
          <w:sz w:val="32"/>
          <w:szCs w:val="32"/>
        </w:rPr>
        <w:t>交流少，希望多促进经验交流和信息共享。</w:t>
      </w:r>
    </w:p>
    <w:p w14:paraId="64B2ABD5">
      <w:pPr>
        <w:numPr>
          <w:ilvl w:val="0"/>
          <w:numId w:val="1"/>
        </w:num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对新技术、新模式的政策解读和概念宣讲多，实地</w:t>
      </w:r>
      <w:r>
        <w:rPr>
          <w:rFonts w:hint="eastAsia" w:ascii="仿宋_GB2312" w:eastAsia="仿宋_GB2312" w:cs="仿宋_GB2312"/>
          <w:sz w:val="32"/>
          <w:szCs w:val="32"/>
          <w:lang w:eastAsia="zh-CN"/>
        </w:rPr>
        <w:t>借鉴经验少</w:t>
      </w:r>
      <w:r>
        <w:rPr>
          <w:rFonts w:hint="eastAsia" w:ascii="仿宋_GB2312" w:eastAsia="仿宋_GB2312" w:cs="仿宋_GB2312"/>
          <w:sz w:val="32"/>
          <w:szCs w:val="32"/>
        </w:rPr>
        <w:t>，建议多组织参观成功案例进行实地体验。</w:t>
      </w:r>
    </w:p>
    <w:p w14:paraId="151D8795">
      <w:pPr>
        <w:ind w:left="0" w:firstLine="480" w:firstLineChars="150"/>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i w:val="0"/>
          <w:iCs w:val="0"/>
          <w:caps w:val="0"/>
          <w:smallCaps w:val="0"/>
          <w:color w:val="000000"/>
          <w:spacing w:val="0"/>
          <w:sz w:val="32"/>
          <w:szCs w:val="32"/>
          <w:shd w:val="clear" w:color="auto" w:fill="FFFFFF"/>
          <w:lang w:val="en-US" w:eastAsia="zh-CN"/>
        </w:rPr>
        <w:t>现将以上意见建议答复如下：</w:t>
      </w:r>
    </w:p>
    <w:p w14:paraId="244D7CE6">
      <w:p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（一）加强技术培训</w:t>
      </w:r>
    </w:p>
    <w:p w14:paraId="6D7EC943">
      <w:pPr>
        <w:ind w:left="0" w:firstLine="640" w:firstLineChars="200"/>
        <w:rPr>
          <w:rFonts w:hint="default" w:ascii="仿宋_GB2312" w:eastAsia="仿宋_GB2312" w:cs="仿宋_GB2312"/>
          <w:sz w:val="32"/>
          <w:szCs w:val="32"/>
          <w:lang w:val="en-US" w:eastAsia="zh-CN"/>
        </w:rPr>
      </w:pPr>
      <w:r>
        <w:rPr>
          <w:rFonts w:hint="eastAsia" w:ascii="仿宋_GB2312" w:eastAsia="仿宋_GB2312" w:cs="仿宋_GB2312"/>
          <w:sz w:val="32"/>
          <w:szCs w:val="32"/>
        </w:rPr>
        <w:t>丰富培训形式</w:t>
      </w:r>
      <w:r>
        <w:rPr>
          <w:rFonts w:hint="eastAsia" w:ascii="仿宋_GB2312" w:eastAsia="仿宋_GB2312" w:cs="仿宋_GB2312"/>
          <w:sz w:val="32"/>
          <w:szCs w:val="32"/>
          <w:lang w:eastAsia="zh-CN"/>
        </w:rPr>
        <w:t>。一是</w:t>
      </w:r>
      <w:r>
        <w:rPr>
          <w:rFonts w:hint="eastAsia" w:ascii="仿宋_GB2312" w:eastAsia="仿宋_GB2312" w:cs="仿宋_GB2312"/>
          <w:sz w:val="32"/>
          <w:szCs w:val="32"/>
        </w:rPr>
        <w:t>每年初和关键生产季节前，通过包片技术人员和乡镇联络员，广泛收集培训需求，据此制定培训计划，开设“专项病害防治”、“水产品质量安全”等</w:t>
      </w:r>
      <w:r>
        <w:rPr>
          <w:rFonts w:hint="eastAsia" w:ascii="仿宋_GB2312" w:eastAsia="仿宋_GB2312" w:cs="仿宋_GB2312"/>
          <w:sz w:val="32"/>
          <w:szCs w:val="32"/>
          <w:lang w:eastAsia="zh-CN"/>
        </w:rPr>
        <w:t>针对性培训。二是</w:t>
      </w:r>
      <w:r>
        <w:rPr>
          <w:rFonts w:hint="eastAsia" w:ascii="仿宋_GB2312" w:eastAsia="仿宋_GB2312" w:cs="仿宋_GB2312"/>
          <w:sz w:val="32"/>
          <w:szCs w:val="32"/>
        </w:rPr>
        <w:t>组织技术能手到养殖户或问题塘口进行现场剖析学习。</w:t>
      </w:r>
      <w:r>
        <w:rPr>
          <w:rFonts w:hint="eastAsia" w:ascii="仿宋_GB2312" w:eastAsia="仿宋_GB2312" w:cs="仿宋_GB2312"/>
          <w:sz w:val="32"/>
          <w:szCs w:val="32"/>
          <w:lang w:eastAsia="zh-CN"/>
        </w:rPr>
        <w:t>计划</w:t>
      </w:r>
      <w:r>
        <w:rPr>
          <w:rFonts w:hint="eastAsia" w:ascii="仿宋_GB2312" w:eastAsia="仿宋_GB2312" w:cs="仿宋_GB2312"/>
          <w:sz w:val="32"/>
          <w:szCs w:val="32"/>
          <w:lang w:val="en-US" w:eastAsia="zh-CN"/>
        </w:rPr>
        <w:t>2025年12初进行新型渔民养殖技术</w:t>
      </w:r>
      <w:bookmarkStart w:id="0" w:name="_GoBack"/>
      <w:bookmarkEnd w:id="0"/>
      <w:r>
        <w:rPr>
          <w:rFonts w:hint="eastAsia" w:ascii="仿宋_GB2312" w:eastAsia="仿宋_GB2312" w:cs="仿宋_GB2312"/>
          <w:sz w:val="32"/>
          <w:szCs w:val="32"/>
          <w:lang w:val="en-US" w:eastAsia="zh-CN"/>
        </w:rPr>
        <w:t>培训。</w:t>
      </w:r>
    </w:p>
    <w:p w14:paraId="033AEFA0">
      <w:p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（二）促进经验交流和信息共享</w:t>
      </w:r>
    </w:p>
    <w:p w14:paraId="3FBF3170">
      <w:p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建立养殖企业</w:t>
      </w:r>
      <w:r>
        <w:rPr>
          <w:rFonts w:hint="eastAsia" w:ascii="仿宋_GB2312" w:eastAsia="仿宋_GB2312" w:cs="仿宋_GB2312"/>
          <w:sz w:val="32"/>
          <w:szCs w:val="32"/>
          <w:lang w:eastAsia="zh-CN"/>
        </w:rPr>
        <w:t>（户）微信</w:t>
      </w:r>
      <w:r>
        <w:rPr>
          <w:rFonts w:hint="eastAsia" w:ascii="仿宋_GB2312" w:eastAsia="仿宋_GB2312" w:cs="仿宋_GB2312"/>
          <w:sz w:val="32"/>
          <w:szCs w:val="32"/>
        </w:rPr>
        <w:t>交流群，促进养殖企业和养殖户的经验交流和信息资源共享。县水产技术服务中心</w:t>
      </w:r>
      <w:r>
        <w:rPr>
          <w:rFonts w:hint="eastAsia" w:ascii="仿宋_GB2312" w:eastAsia="仿宋_GB2312" w:cs="仿宋_GB2312"/>
          <w:sz w:val="32"/>
          <w:szCs w:val="32"/>
          <w:lang w:eastAsia="zh-CN"/>
        </w:rPr>
        <w:t>负责人</w:t>
      </w:r>
      <w:r>
        <w:rPr>
          <w:rFonts w:hint="eastAsia" w:ascii="仿宋_GB2312" w:eastAsia="仿宋_GB2312" w:cs="仿宋_GB2312"/>
          <w:sz w:val="32"/>
          <w:szCs w:val="32"/>
        </w:rPr>
        <w:t>不定期发布水产养殖政策，苗种、饲料等市场价格行情，气象灾害预警信息等。</w:t>
      </w:r>
    </w:p>
    <w:p w14:paraId="14B3478B">
      <w:p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（三）持续开展养殖新技术、新模式实地体验</w:t>
      </w:r>
    </w:p>
    <w:p w14:paraId="2A7DD3C4">
      <w:pPr>
        <w:ind w:left="0" w:firstLine="640" w:firstLineChars="200"/>
        <w:rPr>
          <w:rFonts w:hint="eastAsia" w:ascii="仿宋_GB2312" w:eastAsia="仿宋_GB2312" w:cs="仿宋_GB2312"/>
          <w:sz w:val="32"/>
          <w:szCs w:val="32"/>
        </w:rPr>
      </w:pPr>
      <w:r>
        <w:rPr>
          <w:rFonts w:hint="eastAsia" w:ascii="仿宋_GB2312" w:eastAsia="仿宋_GB2312" w:cs="仿宋_GB2312"/>
          <w:sz w:val="32"/>
          <w:szCs w:val="32"/>
        </w:rPr>
        <w:t>2025年县水产服务中心组织有陆基养殖意向的养殖户实地参观本地好阿公、巨尚养殖基地等养殖规模大、效益</w:t>
      </w:r>
      <w:r>
        <w:rPr>
          <w:rFonts w:hint="eastAsia" w:ascii="仿宋_GB2312" w:eastAsia="仿宋_GB2312" w:cs="仿宋_GB2312"/>
          <w:sz w:val="32"/>
          <w:szCs w:val="32"/>
          <w:lang w:eastAsia="zh-CN"/>
        </w:rPr>
        <w:t>好</w:t>
      </w:r>
      <w:r>
        <w:rPr>
          <w:rFonts w:hint="eastAsia" w:ascii="仿宋_GB2312" w:eastAsia="仿宋_GB2312" w:cs="仿宋_GB2312"/>
          <w:sz w:val="32"/>
          <w:szCs w:val="32"/>
        </w:rPr>
        <w:t>的养殖企业，切身体验陆基养鱼模式如何实现高效规模化</w:t>
      </w:r>
      <w:r>
        <w:rPr>
          <w:rFonts w:hint="eastAsia" w:ascii="仿宋_GB2312" w:eastAsia="仿宋_GB2312" w:cs="仿宋_GB2312"/>
          <w:sz w:val="32"/>
          <w:szCs w:val="32"/>
          <w:lang w:eastAsia="zh-CN"/>
        </w:rPr>
        <w:t>、</w:t>
      </w:r>
      <w:r>
        <w:rPr>
          <w:rFonts w:hint="eastAsia" w:ascii="仿宋_GB2312" w:eastAsia="仿宋_GB2312" w:cs="仿宋_GB2312"/>
          <w:sz w:val="32"/>
          <w:szCs w:val="32"/>
        </w:rPr>
        <w:t>高密度智能化、水循环利用养殖；组织党集</w:t>
      </w:r>
      <w:r>
        <w:rPr>
          <w:rFonts w:hint="eastAsia" w:ascii="仿宋_GB2312" w:eastAsia="仿宋_GB2312" w:cs="仿宋_GB2312"/>
          <w:sz w:val="32"/>
          <w:szCs w:val="32"/>
          <w:lang w:eastAsia="zh-CN"/>
        </w:rPr>
        <w:t>镇</w:t>
      </w:r>
      <w:r>
        <w:rPr>
          <w:rFonts w:hint="eastAsia" w:ascii="仿宋_GB2312" w:eastAsia="仿宋_GB2312" w:cs="仿宋_GB2312"/>
          <w:sz w:val="32"/>
          <w:szCs w:val="32"/>
        </w:rPr>
        <w:t>庭院养殖意向户，参观汶上、九女、伯乐等庭院养殖户养殖情况，探讨适合党集</w:t>
      </w:r>
      <w:r>
        <w:rPr>
          <w:rFonts w:hint="eastAsia" w:ascii="仿宋_GB2312" w:eastAsia="仿宋_GB2312" w:cs="仿宋_GB2312"/>
          <w:sz w:val="32"/>
          <w:szCs w:val="32"/>
          <w:lang w:eastAsia="zh-CN"/>
        </w:rPr>
        <w:t>镇</w:t>
      </w:r>
      <w:r>
        <w:rPr>
          <w:rFonts w:hint="eastAsia" w:ascii="仿宋_GB2312" w:eastAsia="仿宋_GB2312" w:cs="仿宋_GB2312"/>
          <w:sz w:val="32"/>
          <w:szCs w:val="32"/>
        </w:rPr>
        <w:t>的庭院养殖模式；组织重点镇街、意向养殖户，到</w:t>
      </w:r>
      <w:r>
        <w:rPr>
          <w:rFonts w:hint="eastAsia" w:ascii="仿宋_GB2312" w:eastAsia="仿宋_GB2312" w:cs="仿宋_GB2312"/>
          <w:sz w:val="32"/>
          <w:szCs w:val="32"/>
          <w:lang w:eastAsia="zh-CN"/>
        </w:rPr>
        <w:t>外</w:t>
      </w:r>
      <w:r>
        <w:rPr>
          <w:rFonts w:hint="eastAsia" w:ascii="仿宋_GB2312" w:eastAsia="仿宋_GB2312" w:cs="仿宋_GB2312"/>
          <w:sz w:val="32"/>
          <w:szCs w:val="32"/>
        </w:rPr>
        <w:t>地学习陆基养殖、鱼菜共生、观赏鱼养殖等先进经验。下步，我们将在12月上旬持续开展养殖新技术、新模式实地体验。</w:t>
      </w:r>
    </w:p>
    <w:p w14:paraId="36FE6046">
      <w:pPr>
        <w:ind w:firstLine="420"/>
        <w:rPr>
          <w:rFonts w:hint="eastAsia" w:ascii="仿宋_GB2312" w:hAnsi="宋体" w:eastAsia="仿宋_GB2312" w:cs="仿宋_GB2312"/>
          <w:i w:val="0"/>
          <w:iCs w:val="0"/>
          <w:caps w:val="0"/>
          <w:smallCaps w:val="0"/>
          <w:color w:val="333333"/>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CD22A"/>
    <w:multiLevelType w:val="multilevel"/>
    <w:tmpl w:val="D37CD22A"/>
    <w:lvl w:ilvl="0" w:tentative="0">
      <w:start w:val="1"/>
      <w:numFmt w:val="chineseCountingThousand"/>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3F0409B6"/>
    <w:rsid w:val="73944F74"/>
    <w:rsid w:val="7E2B7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8"/>
    <w:qFormat/>
    <w:uiPriority w:val="0"/>
    <w:pPr>
      <w:spacing w:before="0" w:beforeAutospacing="1" w:after="0" w:afterAutospacing="1"/>
      <w:jc w:val="left"/>
      <w:outlineLvl w:val="0"/>
    </w:pPr>
    <w:rPr>
      <w:rFonts w:ascii="宋体" w:hAnsi="宋体" w:eastAsia="宋体" w:cs="宋体"/>
      <w:b/>
      <w:bCs/>
      <w:kern w:val="44"/>
      <w:sz w:val="48"/>
      <w:szCs w:val="48"/>
      <w:lang w:val="en-US" w:eastAsia="zh-CN"/>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8">
    <w:name w:val="heading 1 Char"/>
    <w:basedOn w:val="7"/>
    <w:link w:val="2"/>
    <w:qFormat/>
    <w:uiPriority w:val="0"/>
    <w:rPr>
      <w:rFonts w:ascii="宋体" w:hAnsi="宋体" w:eastAsia="宋体" w:cs="宋体"/>
      <w:b/>
      <w:bCs/>
      <w:kern w:val="44"/>
      <w:sz w:val="48"/>
      <w:szCs w:val="48"/>
      <w:lang w:val="en-US" w:eastAsia="zh-CN" w:bidi="ar-SA"/>
    </w:rPr>
  </w:style>
  <w:style w:type="character" w:customStyle="1" w:styleId="9">
    <w:name w:val="heading 2 Char"/>
    <w:basedOn w:val="7"/>
    <w:link w:val="3"/>
    <w:qFormat/>
    <w:uiPriority w:val="0"/>
    <w:rPr>
      <w:rFonts w:ascii="Times New Roman" w:hAnsi="Calibri" w:eastAsia="黑体" w:cs="Arial"/>
      <w:b/>
      <w:bCs/>
      <w:kern w:val="2"/>
      <w:sz w:val="32"/>
      <w:szCs w:val="32"/>
      <w:lang w:val="en-US" w:eastAsia="zh-CN" w:bidi="ar-SA"/>
    </w:rPr>
  </w:style>
  <w:style w:type="character" w:customStyle="1" w:styleId="10">
    <w:name w:val="heading 3 Char"/>
    <w:basedOn w:val="7"/>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17F67318-3786-486F-A539-EB705D88DF76}">
  <ds:schemaRefs/>
</ds:datastoreItem>
</file>

<file path=docProps/app.xml><?xml version="1.0" encoding="utf-8"?>
<Properties xmlns="http://schemas.openxmlformats.org/officeDocument/2006/extended-properties" xmlns:vt="http://schemas.openxmlformats.org/officeDocument/2006/docPropsVTypes">
  <Template>Normal.eit</Template>
  <Pages>2</Pages>
  <Words>709</Words>
  <Characters>719</Characters>
  <Lines>0</Lines>
  <Paragraphs>15</Paragraphs>
  <TotalTime>14</TotalTime>
  <ScaleCrop>false</ScaleCrop>
  <LinksUpToDate>false</LinksUpToDate>
  <CharactersWithSpaces>719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2025-11-28T01:49:00Z</dcterms:created>
  <dc:creator>暹餮</dc:creator>
  <cp:lastModifiedBy>好梦天天</cp:lastModifiedBy>
  <dcterms:modified xsi:type="dcterms:W3CDTF">2025-12-01T08:02:22Z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5ADFBC82F7584197A896C0B9CA6B75F3_13</vt:lpwstr>
  </property>
  <property fmtid="{D5CDD505-2E9C-101B-9397-08002B2CF9AE}" pid="4" name="KSOTemplateDocerSaveRecord">
    <vt:lpwstr>eyJoZGlkIjoiODkzMGMyMzhhYmZkN2QxYjkwMmRlY2M0YzdlMzc0NjEiLCJ1c2VySWQiOiIzMjkwNzU2MDgifQ==</vt:lpwstr>
  </property>
</Properties>
</file>