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bookmarkStart w:id="0" w:name="_GoBack"/>
      <w:bookmarkEnd w:id="0"/>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i w:val="0"/>
          <w:iCs w:val="0"/>
          <w:caps w:val="0"/>
          <w:color w:val="212529"/>
          <w:spacing w:val="0"/>
          <w:sz w:val="45"/>
          <w:szCs w:val="45"/>
          <w:shd w:val="clear" w:color="auto" w:fill="FFFFFF"/>
        </w:rPr>
        <w:t>2022年成武县职业中等专业学校公开招聘备案制教师</w:t>
      </w:r>
      <w:r>
        <w:rPr>
          <w:rFonts w:hint="eastAsia" w:ascii="方正小标宋_GBK" w:hAnsi="方正小标宋_GBK" w:eastAsia="方正小标宋_GBK" w:cs="方正小标宋_GBK"/>
          <w:b/>
          <w:bCs/>
          <w:i w:val="0"/>
          <w:iCs w:val="0"/>
          <w:caps w:val="0"/>
          <w:color w:val="212529"/>
          <w:spacing w:val="0"/>
          <w:sz w:val="45"/>
          <w:szCs w:val="45"/>
          <w:shd w:val="clear" w:color="auto" w:fill="FFFFFF"/>
          <w:lang w:val="en-US" w:eastAsia="zh-CN"/>
        </w:rPr>
        <w:t>资格审查</w:t>
      </w:r>
      <w:r>
        <w:rPr>
          <w:rFonts w:hint="eastAsia" w:ascii="方正小标宋_GBK" w:hAnsi="方正小标宋_GBK" w:eastAsia="方正小标宋_GBK" w:cs="方正小标宋_GBK"/>
          <w:b/>
          <w:bCs/>
          <w:i w:val="0"/>
          <w:iCs w:val="0"/>
          <w:caps w:val="0"/>
          <w:color w:val="212529"/>
          <w:spacing w:val="0"/>
          <w:sz w:val="45"/>
          <w:szCs w:val="45"/>
          <w:shd w:val="clear" w:color="auto" w:fill="FFFFFF"/>
        </w:rPr>
        <w:t>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w:t>
      </w:r>
      <w:r>
        <w:rPr>
          <w:rFonts w:hint="eastAsia" w:ascii="仿宋_GB2312" w:eastAsia="仿宋_GB2312"/>
          <w:sz w:val="32"/>
          <w:szCs w:val="32"/>
          <w:lang w:eastAsia="zh-CN"/>
        </w:rPr>
        <w:t>资格审查</w:t>
      </w:r>
      <w:r>
        <w:rPr>
          <w:rFonts w:hint="eastAsia" w:ascii="仿宋_GB2312" w:eastAsia="仿宋_GB2312"/>
          <w:sz w:val="32"/>
          <w:szCs w:val="32"/>
        </w:rPr>
        <w:t>工作安全顺利进行，现将2022年成武县职业中等专业学校公开招聘备案制教师</w:t>
      </w:r>
      <w:r>
        <w:rPr>
          <w:rFonts w:hint="eastAsia" w:ascii="仿宋_GB2312" w:eastAsia="仿宋_GB2312"/>
          <w:sz w:val="32"/>
          <w:szCs w:val="32"/>
          <w:lang w:val="en-US" w:eastAsia="zh-CN"/>
        </w:rPr>
        <w:t>资格审查</w:t>
      </w:r>
      <w:r>
        <w:rPr>
          <w:rFonts w:hint="eastAsia" w:ascii="仿宋_GB2312" w:eastAsia="仿宋_GB2312"/>
          <w:sz w:val="32"/>
          <w:szCs w:val="32"/>
        </w:rPr>
        <w:t>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5"/>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w:t>
      </w:r>
      <w:r>
        <w:rPr>
          <w:rFonts w:hint="eastAsia" w:ascii="仿宋_GB2312" w:hAnsi="微软雅黑" w:eastAsia="仿宋_GB2312" w:cs="仿宋_GB2312"/>
          <w:sz w:val="31"/>
          <w:szCs w:val="31"/>
          <w:shd w:val="clear" w:color="auto" w:fill="FFFFFF"/>
          <w:lang w:eastAsia="zh-CN"/>
        </w:rPr>
        <w:t>资格审查</w:t>
      </w:r>
      <w:r>
        <w:rPr>
          <w:rFonts w:ascii="仿宋_GB2312" w:hAnsi="微软雅黑" w:eastAsia="仿宋_GB2312" w:cs="仿宋_GB2312"/>
          <w:sz w:val="31"/>
          <w:szCs w:val="31"/>
          <w:shd w:val="clear" w:color="auto" w:fill="FFFFFF"/>
        </w:rPr>
        <w:t>，</w:t>
      </w:r>
      <w:r>
        <w:rPr>
          <w:rStyle w:val="8"/>
          <w:rFonts w:ascii="仿宋_GB2312" w:hAnsi="微软雅黑" w:eastAsia="仿宋_GB2312" w:cs="仿宋_GB2312"/>
          <w:sz w:val="31"/>
          <w:szCs w:val="31"/>
          <w:shd w:val="clear" w:color="auto" w:fill="FFFFFF"/>
        </w:rPr>
        <w:t>建议</w:t>
      </w:r>
      <w:r>
        <w:rPr>
          <w:rStyle w:val="8"/>
          <w:rFonts w:hint="eastAsia" w:ascii="仿宋_GB2312" w:hAnsi="微软雅黑" w:eastAsia="仿宋_GB2312" w:cs="仿宋_GB2312"/>
          <w:sz w:val="31"/>
          <w:szCs w:val="31"/>
          <w:shd w:val="clear" w:color="auto" w:fill="FFFFFF"/>
          <w:lang w:eastAsia="zh-CN"/>
        </w:rPr>
        <w:t>资格审查</w:t>
      </w:r>
      <w:r>
        <w:rPr>
          <w:rStyle w:val="8"/>
          <w:rFonts w:hint="eastAsia" w:ascii="仿宋_GB2312" w:hAnsi="微软雅黑" w:eastAsia="仿宋_GB2312" w:cs="仿宋_GB2312"/>
          <w:sz w:val="31"/>
          <w:szCs w:val="31"/>
          <w:shd w:val="clear" w:color="auto" w:fill="FFFFFF"/>
        </w:rPr>
        <w:t>前</w:t>
      </w:r>
      <w:r>
        <w:rPr>
          <w:rStyle w:val="8"/>
          <w:rFonts w:ascii="仿宋_GB2312" w:hAnsi="微软雅黑" w:eastAsia="仿宋_GB2312" w:cs="仿宋_GB2312"/>
          <w:sz w:val="31"/>
          <w:szCs w:val="31"/>
          <w:shd w:val="clear" w:color="auto" w:fill="FFFFFF"/>
        </w:rPr>
        <w:t>非必要不离</w:t>
      </w:r>
      <w:r>
        <w:rPr>
          <w:rStyle w:val="8"/>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lang w:eastAsia="zh-CN"/>
        </w:rPr>
        <w:t>资格审查</w:t>
      </w:r>
      <w:r>
        <w:rPr>
          <w:rFonts w:hint="eastAsia" w:ascii="仿宋_GB2312" w:hAnsi="微软雅黑" w:eastAsia="仿宋_GB2312" w:cs="仿宋_GB2312"/>
          <w:sz w:val="31"/>
          <w:szCs w:val="31"/>
          <w:shd w:val="clear" w:color="auto" w:fill="FFFFFF"/>
        </w:rPr>
        <w:t>考试</w:t>
      </w:r>
      <w:r>
        <w:rPr>
          <w:rFonts w:ascii="仿宋_GB2312" w:hAnsi="微软雅黑" w:eastAsia="仿宋_GB2312" w:cs="仿宋_GB2312"/>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color w:val="0000FF"/>
          <w:sz w:val="31"/>
          <w:szCs w:val="31"/>
          <w:shd w:val="clear" w:color="auto" w:fill="FFFFFF"/>
          <w:lang w:val="en-US" w:eastAsia="zh-CN"/>
        </w:rPr>
        <w:t>资格审查点</w:t>
      </w:r>
      <w:r>
        <w:rPr>
          <w:rFonts w:ascii="仿宋_GB2312" w:hAnsi="微软雅黑" w:eastAsia="仿宋_GB2312" w:cs="仿宋_GB2312"/>
          <w:color w:val="0000FF"/>
          <w:sz w:val="31"/>
          <w:szCs w:val="31"/>
          <w:shd w:val="clear" w:color="auto" w:fill="FFFFFF"/>
        </w:rPr>
        <w:t>时</w:t>
      </w:r>
      <w:r>
        <w:rPr>
          <w:rFonts w:ascii="仿宋_GB2312" w:hAnsi="微软雅黑" w:eastAsia="仿宋_GB2312" w:cs="仿宋_GB2312"/>
          <w:sz w:val="31"/>
          <w:szCs w:val="31"/>
          <w:shd w:val="clear" w:color="auto" w:fill="FFFFFF"/>
        </w:rPr>
        <w:t>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lang w:eastAsia="zh-CN"/>
        </w:rPr>
        <w:t>资格审查</w:t>
      </w:r>
      <w:r>
        <w:rPr>
          <w:rFonts w:ascii="仿宋_GB2312" w:hAnsi="微软雅黑" w:eastAsia="仿宋_GB2312" w:cs="仿宋_GB2312"/>
          <w:sz w:val="31"/>
          <w:szCs w:val="31"/>
          <w:shd w:val="clear" w:color="auto" w:fill="FFFFFF"/>
        </w:rPr>
        <w:t>时身体状况良好。</w:t>
      </w:r>
    </w:p>
    <w:p>
      <w:pPr>
        <w:pStyle w:val="5"/>
        <w:widowControl/>
        <w:spacing w:beforeAutospacing="0" w:afterAutospacing="0" w:line="580" w:lineRule="exact"/>
        <w:ind w:firstLine="620" w:firstLineChars="200"/>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二、考生管理要求</w:t>
      </w:r>
    </w:p>
    <w:p>
      <w:pPr>
        <w:spacing w:line="600" w:lineRule="exact"/>
        <w:ind w:firstLine="616"/>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w:t>
      </w:r>
    </w:p>
    <w:p>
      <w:pPr>
        <w:ind w:firstLine="640" w:firstLineChars="200"/>
        <w:rPr>
          <w:rFonts w:hint="eastAsia" w:ascii="仿宋_GB2312" w:eastAsia="仿宋_GB2312"/>
          <w:sz w:val="32"/>
          <w:szCs w:val="32"/>
        </w:rPr>
      </w:pPr>
      <w:r>
        <w:rPr>
          <w:rFonts w:hint="eastAsia" w:ascii="仿宋_GB2312" w:eastAsia="仿宋_GB2312"/>
          <w:sz w:val="32"/>
          <w:szCs w:val="32"/>
        </w:rPr>
        <w:t>（二）7天内有中高风险区所在县（市、区、旗）的其他低风险区旅居史人员，须提供</w:t>
      </w:r>
      <w:r>
        <w:rPr>
          <w:rFonts w:hint="eastAsia" w:ascii="仿宋_GB2312" w:eastAsia="仿宋_GB2312"/>
          <w:sz w:val="32"/>
          <w:szCs w:val="32"/>
          <w:lang w:val="en-US" w:eastAsia="zh-CN"/>
        </w:rPr>
        <w:t>5</w:t>
      </w:r>
      <w:r>
        <w:rPr>
          <w:rFonts w:hint="eastAsia" w:ascii="仿宋_GB2312" w:eastAsia="仿宋_GB2312"/>
          <w:sz w:val="32"/>
          <w:szCs w:val="32"/>
        </w:rPr>
        <w:t>天内</w:t>
      </w:r>
      <w:r>
        <w:rPr>
          <w:rFonts w:hint="eastAsia" w:ascii="仿宋_GB2312" w:eastAsia="仿宋_GB2312"/>
          <w:sz w:val="32"/>
          <w:szCs w:val="32"/>
          <w:lang w:val="en-US" w:eastAsia="zh-CN"/>
        </w:rPr>
        <w:t>3</w:t>
      </w:r>
      <w:r>
        <w:rPr>
          <w:rFonts w:hint="eastAsia" w:ascii="仿宋_GB2312" w:eastAsia="仿宋_GB2312"/>
          <w:sz w:val="32"/>
          <w:szCs w:val="32"/>
        </w:rPr>
        <w:t>次核酸检测阴性证明（间隔24小时，其中1次为</w:t>
      </w:r>
      <w:r>
        <w:rPr>
          <w:rFonts w:hint="eastAsia" w:ascii="仿宋_GB2312" w:eastAsia="仿宋_GB2312"/>
          <w:sz w:val="32"/>
          <w:szCs w:val="32"/>
          <w:lang w:eastAsia="zh-CN"/>
        </w:rPr>
        <w:t>资格审查</w:t>
      </w:r>
      <w:r>
        <w:rPr>
          <w:rFonts w:hint="eastAsia" w:ascii="仿宋_GB2312" w:eastAsia="仿宋_GB2312"/>
          <w:sz w:val="32"/>
          <w:szCs w:val="32"/>
        </w:rPr>
        <w:t>前48小时内），并做好健康监测。</w:t>
      </w:r>
    </w:p>
    <w:p>
      <w:pPr>
        <w:numPr>
          <w:ilvl w:val="0"/>
          <w:numId w:val="1"/>
        </w:num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（五）发热病人、健康码“黄码”等人员要履行个人防护责任，主动配合健康监测和核酸检测，排除感染风险后出行，并提前向</w:t>
      </w:r>
      <w:r>
        <w:rPr>
          <w:rFonts w:hint="eastAsia" w:ascii="仿宋_GB2312" w:eastAsia="仿宋_GB2312"/>
          <w:sz w:val="32"/>
          <w:szCs w:val="32"/>
          <w:lang w:eastAsia="zh-CN"/>
        </w:rPr>
        <w:t>成武县职业中等专业学校</w:t>
      </w:r>
      <w:r>
        <w:rPr>
          <w:rFonts w:hint="eastAsia" w:ascii="仿宋_GB2312" w:eastAsia="仿宋_GB2312"/>
          <w:sz w:val="32"/>
          <w:szCs w:val="32"/>
        </w:rPr>
        <w:t>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（七）建议出行前提前通过中国政府网及国务院客户端小程序查询目的地的最新疫情防控政策，主动配合当地落实疫情防控措施，途中做好个人防护。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三、</w:t>
      </w:r>
      <w:r>
        <w:rPr>
          <w:rFonts w:hint="eastAsia" w:ascii="黑体" w:hAnsi="宋体" w:eastAsia="黑体" w:cs="黑体"/>
          <w:sz w:val="31"/>
          <w:szCs w:val="31"/>
          <w:shd w:val="clear" w:color="auto" w:fill="FFFFFF"/>
          <w:lang w:eastAsia="zh-CN"/>
        </w:rPr>
        <w:t>资格审查</w:t>
      </w:r>
      <w:r>
        <w:rPr>
          <w:rFonts w:hint="eastAsia" w:ascii="黑体" w:hAnsi="宋体" w:eastAsia="黑体" w:cs="黑体"/>
          <w:sz w:val="31"/>
          <w:szCs w:val="31"/>
          <w:shd w:val="clear" w:color="auto" w:fill="FFFFFF"/>
        </w:rPr>
        <w:t>考试当天有关要求</w:t>
      </w:r>
    </w:p>
    <w:p>
      <w:pPr>
        <w:pStyle w:val="5"/>
        <w:widowControl/>
        <w:spacing w:beforeAutospacing="0" w:afterAutospacing="0" w:line="580" w:lineRule="exact"/>
        <w:ind w:firstLine="620" w:firstLineChars="200"/>
        <w:rPr>
          <w:rFonts w:hint="eastAsia" w:ascii="宋体" w:hAnsi="宋体" w:eastAsia="宋体" w:cs="宋体"/>
          <w:b w:val="0"/>
          <w:bCs w:val="0"/>
          <w:color w:val="333333"/>
          <w:sz w:val="32"/>
          <w:szCs w:val="32"/>
          <w:lang w:eastAsia="zh-CN"/>
        </w:rPr>
      </w:pPr>
      <w:r>
        <w:rPr>
          <w:rFonts w:ascii="仿宋_GB2312" w:hAnsi="微软雅黑" w:eastAsia="仿宋_GB2312" w:cs="仿宋_GB2312"/>
          <w:sz w:val="31"/>
          <w:szCs w:val="31"/>
          <w:shd w:val="clear" w:color="auto" w:fill="FFFFFF"/>
        </w:rPr>
        <w:t>（一）</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经现场检测体温正常（未超过37.3℃），携带</w:t>
      </w:r>
      <w:r>
        <w:rPr>
          <w:rFonts w:hint="eastAsia" w:ascii="仿宋_GB2312" w:hAnsi="微软雅黑" w:eastAsia="仿宋_GB2312" w:cs="仿宋_GB2312"/>
          <w:sz w:val="31"/>
          <w:szCs w:val="31"/>
          <w:shd w:val="clear" w:color="auto" w:fill="FFFFFF"/>
          <w:lang w:eastAsia="zh-CN"/>
        </w:rPr>
        <w:t>资格审查</w:t>
      </w:r>
      <w:r>
        <w:rPr>
          <w:rStyle w:val="8"/>
          <w:rFonts w:ascii="仿宋_GB2312" w:hAnsi="微软雅黑" w:eastAsia="仿宋_GB2312" w:cs="仿宋_GB2312"/>
          <w:sz w:val="31"/>
          <w:szCs w:val="31"/>
          <w:shd w:val="clear" w:color="auto" w:fill="FFFFFF"/>
        </w:rPr>
        <w:t>准考证、有效居民身份证、</w:t>
      </w:r>
      <w:r>
        <w:rPr>
          <w:rStyle w:val="8"/>
          <w:rFonts w:hint="eastAsia" w:ascii="仿宋_GB2312" w:hAnsi="微软雅黑" w:eastAsia="仿宋_GB2312" w:cs="仿宋_GB2312"/>
          <w:b w:val="0"/>
          <w:sz w:val="31"/>
          <w:szCs w:val="31"/>
          <w:shd w:val="clear" w:color="auto" w:fill="FFFFFF"/>
        </w:rPr>
        <w:t>《</w:t>
      </w:r>
      <w:r>
        <w:rPr>
          <w:rFonts w:hint="eastAsia" w:ascii="仿宋_GB2312" w:hAnsi="方正小标宋简体" w:eastAsia="仿宋_GB2312" w:cs="方正小标宋简体"/>
          <w:b/>
          <w:color w:val="000000"/>
          <w:sz w:val="31"/>
          <w:szCs w:val="31"/>
        </w:rPr>
        <w:t>健康承诺书》、</w:t>
      </w:r>
      <w:r>
        <w:rPr>
          <w:rStyle w:val="8"/>
          <w:rFonts w:ascii="仿宋_GB2312" w:hAnsi="微软雅黑" w:eastAsia="仿宋_GB2312" w:cs="仿宋_GB2312"/>
          <w:sz w:val="31"/>
          <w:szCs w:val="31"/>
          <w:shd w:val="clear" w:color="auto" w:fill="FFFFFF"/>
        </w:rPr>
        <w:t>符合规定要求和数量的核酸检测阴性证明(纸质版)</w:t>
      </w:r>
      <w:r>
        <w:rPr>
          <w:rStyle w:val="8"/>
          <w:rFonts w:hint="eastAsia" w:ascii="仿宋_GB2312" w:hAnsi="微软雅黑" w:eastAsia="仿宋_GB2312" w:cs="仿宋_GB2312"/>
          <w:sz w:val="31"/>
          <w:szCs w:val="31"/>
          <w:shd w:val="clear" w:color="auto" w:fill="FFFFFF"/>
          <w:lang w:eastAsia="zh-CN"/>
        </w:rPr>
        <w:t>，</w:t>
      </w:r>
      <w:r>
        <w:rPr>
          <w:rStyle w:val="8"/>
          <w:rFonts w:hint="eastAsia" w:ascii="仿宋_GB2312" w:hAnsi="微软雅黑" w:eastAsia="仿宋_GB2312" w:cs="仿宋_GB2312"/>
          <w:sz w:val="31"/>
          <w:szCs w:val="31"/>
          <w:shd w:val="clear" w:color="auto" w:fill="FFFFFF"/>
          <w:lang w:val="en-US" w:eastAsia="zh-CN"/>
        </w:rPr>
        <w:t>具体要求请参照笔试准考证</w:t>
      </w:r>
      <w:r>
        <w:rPr>
          <w:rStyle w:val="8"/>
          <w:rFonts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扫场所码，出示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hint="eastAsia" w:ascii="宋体" w:hAnsi="宋体" w:eastAsia="宋体" w:cs="宋体"/>
          <w:b w:val="0"/>
          <w:bCs w:val="0"/>
          <w:color w:val="333333"/>
          <w:sz w:val="32"/>
          <w:szCs w:val="32"/>
        </w:rPr>
        <w:t>进入</w:t>
      </w:r>
      <w:r>
        <w:rPr>
          <w:rFonts w:hint="eastAsia" w:ascii="宋体" w:hAnsi="宋体" w:eastAsia="宋体" w:cs="宋体"/>
          <w:b w:val="0"/>
          <w:bCs w:val="0"/>
          <w:color w:val="333333"/>
          <w:sz w:val="32"/>
          <w:szCs w:val="32"/>
          <w:lang w:val="en-US" w:eastAsia="zh-CN"/>
        </w:rPr>
        <w:t>资格审查</w:t>
      </w:r>
      <w:r>
        <w:rPr>
          <w:rFonts w:hint="eastAsia" w:ascii="宋体" w:hAnsi="宋体" w:eastAsia="宋体" w:cs="宋体"/>
          <w:b w:val="0"/>
          <w:bCs w:val="0"/>
          <w:color w:val="333333"/>
          <w:sz w:val="32"/>
          <w:szCs w:val="32"/>
        </w:rPr>
        <w:t>点。</w:t>
      </w:r>
      <w:r>
        <w:rPr>
          <w:rFonts w:hint="eastAsia" w:ascii="宋体" w:hAnsi="宋体" w:eastAsia="宋体" w:cs="宋体"/>
          <w:b w:val="0"/>
          <w:bCs w:val="0"/>
          <w:color w:val="333333"/>
          <w:sz w:val="32"/>
          <w:szCs w:val="32"/>
          <w:lang w:val="en-US" w:eastAsia="zh-CN"/>
        </w:rPr>
        <w:t>考生要</w:t>
      </w:r>
      <w:r>
        <w:rPr>
          <w:rFonts w:hint="eastAsia" w:ascii="宋体" w:hAnsi="宋体" w:eastAsia="宋体" w:cs="宋体"/>
          <w:b w:val="0"/>
          <w:bCs w:val="0"/>
          <w:color w:val="333333"/>
          <w:sz w:val="32"/>
          <w:szCs w:val="32"/>
        </w:rPr>
        <w:t>服从考点工作人员管理，否则无法</w:t>
      </w:r>
      <w:r>
        <w:rPr>
          <w:rFonts w:hint="eastAsia" w:ascii="宋体" w:hAnsi="宋体" w:eastAsia="宋体" w:cs="宋体"/>
          <w:b w:val="0"/>
          <w:bCs w:val="0"/>
          <w:color w:val="333333"/>
          <w:sz w:val="32"/>
          <w:szCs w:val="32"/>
          <w:lang w:val="en-US" w:eastAsia="zh-CN"/>
        </w:rPr>
        <w:t>进行资格审查</w:t>
      </w:r>
      <w:r>
        <w:rPr>
          <w:rFonts w:hint="eastAsia" w:ascii="宋体" w:hAnsi="宋体" w:eastAsia="宋体" w:cs="宋体"/>
          <w:b w:val="0"/>
          <w:bCs w:val="0"/>
          <w:color w:val="333333"/>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lang w:eastAsia="zh-CN"/>
        </w:rPr>
        <w:t>资格审查</w:t>
      </w:r>
      <w:r>
        <w:rPr>
          <w:rFonts w:ascii="仿宋_GB2312" w:hAnsi="微软雅黑" w:eastAsia="仿宋_GB2312" w:cs="仿宋_GB2312"/>
          <w:sz w:val="31"/>
          <w:szCs w:val="31"/>
          <w:shd w:val="clear" w:color="auto" w:fill="FFFFFF"/>
        </w:rPr>
        <w:t>时应自备一次性医用口罩或医用外科口罩，除接受身份核验时按要求摘下口罩外，</w:t>
      </w:r>
      <w:r>
        <w:rPr>
          <w:rStyle w:val="8"/>
          <w:rFonts w:ascii="仿宋_GB2312" w:hAnsi="微软雅黑" w:eastAsia="仿宋_GB2312" w:cs="仿宋_GB2312"/>
          <w:sz w:val="31"/>
          <w:szCs w:val="31"/>
          <w:shd w:val="clear" w:color="auto" w:fill="FFFFFF"/>
        </w:rPr>
        <w:t>进出</w:t>
      </w:r>
      <w:r>
        <w:rPr>
          <w:rStyle w:val="8"/>
          <w:rFonts w:hint="eastAsia" w:ascii="仿宋_GB2312" w:hAnsi="微软雅黑" w:eastAsia="仿宋_GB2312" w:cs="仿宋_GB2312"/>
          <w:sz w:val="31"/>
          <w:szCs w:val="31"/>
          <w:shd w:val="clear" w:color="auto" w:fill="FFFFFF"/>
          <w:lang w:eastAsia="zh-CN"/>
        </w:rPr>
        <w:t>资格审查</w:t>
      </w:r>
      <w:r>
        <w:rPr>
          <w:rStyle w:val="8"/>
          <w:rFonts w:hint="eastAsia" w:ascii="仿宋_GB2312" w:hAnsi="微软雅黑" w:eastAsia="仿宋_GB2312" w:cs="仿宋_GB2312"/>
          <w:sz w:val="31"/>
          <w:szCs w:val="31"/>
          <w:shd w:val="clear" w:color="auto" w:fill="FFFFFF"/>
        </w:rPr>
        <w:t>现场</w:t>
      </w:r>
      <w:r>
        <w:rPr>
          <w:rStyle w:val="8"/>
          <w:rFonts w:ascii="仿宋_GB2312" w:hAnsi="微软雅黑" w:eastAsia="仿宋_GB2312" w:cs="仿宋_GB2312"/>
          <w:sz w:val="31"/>
          <w:szCs w:val="31"/>
          <w:shd w:val="clear" w:color="auto" w:fill="FFFFFF"/>
        </w:rPr>
        <w:t>以及</w:t>
      </w:r>
      <w:r>
        <w:rPr>
          <w:rStyle w:val="8"/>
          <w:rFonts w:hint="eastAsia" w:ascii="仿宋_GB2312" w:hAnsi="微软雅黑" w:eastAsia="仿宋_GB2312" w:cs="仿宋_GB2312"/>
          <w:sz w:val="31"/>
          <w:szCs w:val="31"/>
          <w:shd w:val="clear" w:color="auto" w:fill="FFFFFF"/>
          <w:lang w:eastAsia="zh-CN"/>
        </w:rPr>
        <w:t>资格审查</w:t>
      </w:r>
      <w:r>
        <w:rPr>
          <w:rStyle w:val="8"/>
          <w:rFonts w:hint="eastAsia" w:ascii="仿宋_GB2312" w:hAnsi="微软雅黑" w:eastAsia="仿宋_GB2312" w:cs="仿宋_GB2312"/>
          <w:sz w:val="31"/>
          <w:szCs w:val="31"/>
          <w:shd w:val="clear" w:color="auto" w:fill="FFFFFF"/>
        </w:rPr>
        <w:t>期</w:t>
      </w:r>
      <w:r>
        <w:rPr>
          <w:rStyle w:val="8"/>
          <w:rFonts w:ascii="仿宋_GB2312" w:hAnsi="微软雅黑" w:eastAsia="仿宋_GB2312" w:cs="仿宋_GB2312"/>
          <w:sz w:val="31"/>
          <w:szCs w:val="31"/>
          <w:shd w:val="clear" w:color="auto" w:fill="FFFFFF"/>
        </w:rPr>
        <w:t>间应全程佩戴口罩</w:t>
      </w:r>
      <w:r>
        <w:rPr>
          <w:rFonts w:ascii="仿宋_GB2312" w:hAnsi="微软雅黑" w:eastAsia="仿宋_GB2312" w:cs="仿宋_GB2312"/>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p>
    <w:p>
      <w:pPr>
        <w:pStyle w:val="5"/>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3B29F"/>
    <w:multiLevelType w:val="singleLevel"/>
    <w:tmpl w:val="9B73B2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jYzYzQ5ZWEzZmFkNjRjZWZhYzljMmZkMWE2NGUifQ=="/>
  </w:docVars>
  <w:rsids>
    <w:rsidRoot w:val="0096680E"/>
    <w:rsid w:val="00064E91"/>
    <w:rsid w:val="000676BE"/>
    <w:rsid w:val="000D644B"/>
    <w:rsid w:val="0010345B"/>
    <w:rsid w:val="001103AB"/>
    <w:rsid w:val="00156718"/>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0557"/>
    <w:rsid w:val="006375BA"/>
    <w:rsid w:val="006F2870"/>
    <w:rsid w:val="00724747"/>
    <w:rsid w:val="00726465"/>
    <w:rsid w:val="00773A6F"/>
    <w:rsid w:val="00780B8F"/>
    <w:rsid w:val="007B4631"/>
    <w:rsid w:val="00826278"/>
    <w:rsid w:val="00832E7D"/>
    <w:rsid w:val="008366D9"/>
    <w:rsid w:val="008464F9"/>
    <w:rsid w:val="00893B84"/>
    <w:rsid w:val="008947F9"/>
    <w:rsid w:val="008D458F"/>
    <w:rsid w:val="00914655"/>
    <w:rsid w:val="00923130"/>
    <w:rsid w:val="00932560"/>
    <w:rsid w:val="009473C3"/>
    <w:rsid w:val="0094751C"/>
    <w:rsid w:val="0096680E"/>
    <w:rsid w:val="009972AF"/>
    <w:rsid w:val="009A769A"/>
    <w:rsid w:val="009E318B"/>
    <w:rsid w:val="009F7B57"/>
    <w:rsid w:val="00A066D6"/>
    <w:rsid w:val="00A2735E"/>
    <w:rsid w:val="00A36346"/>
    <w:rsid w:val="00A5485B"/>
    <w:rsid w:val="00A74533"/>
    <w:rsid w:val="00B16642"/>
    <w:rsid w:val="00B925CD"/>
    <w:rsid w:val="00B96ADF"/>
    <w:rsid w:val="00BE5DB7"/>
    <w:rsid w:val="00BF5BED"/>
    <w:rsid w:val="00BF696A"/>
    <w:rsid w:val="00C14678"/>
    <w:rsid w:val="00C47CAA"/>
    <w:rsid w:val="00CB2B75"/>
    <w:rsid w:val="00CD2E46"/>
    <w:rsid w:val="00CE1B3C"/>
    <w:rsid w:val="00D20C37"/>
    <w:rsid w:val="00D75F7C"/>
    <w:rsid w:val="00D87DE9"/>
    <w:rsid w:val="00D90BAF"/>
    <w:rsid w:val="00D95953"/>
    <w:rsid w:val="00DC76EB"/>
    <w:rsid w:val="00DE3C87"/>
    <w:rsid w:val="00E940C9"/>
    <w:rsid w:val="00EB24E2"/>
    <w:rsid w:val="00EF18F1"/>
    <w:rsid w:val="00EF5256"/>
    <w:rsid w:val="00EF5F2E"/>
    <w:rsid w:val="00F13DA8"/>
    <w:rsid w:val="00FD7512"/>
    <w:rsid w:val="00FF1FB1"/>
    <w:rsid w:val="06FF6BBD"/>
    <w:rsid w:val="072A6EA3"/>
    <w:rsid w:val="0DC71D7F"/>
    <w:rsid w:val="0F690C3D"/>
    <w:rsid w:val="0FA22032"/>
    <w:rsid w:val="12502219"/>
    <w:rsid w:val="128A63ED"/>
    <w:rsid w:val="1C6E11A6"/>
    <w:rsid w:val="269B00DF"/>
    <w:rsid w:val="2F473D03"/>
    <w:rsid w:val="341A547B"/>
    <w:rsid w:val="34CB7A56"/>
    <w:rsid w:val="35A460FB"/>
    <w:rsid w:val="44A8029D"/>
    <w:rsid w:val="46FA5CD4"/>
    <w:rsid w:val="4FA50B9D"/>
    <w:rsid w:val="53825602"/>
    <w:rsid w:val="55C33892"/>
    <w:rsid w:val="57F81DBC"/>
    <w:rsid w:val="61EB31B4"/>
    <w:rsid w:val="6348417D"/>
    <w:rsid w:val="670D5158"/>
    <w:rsid w:val="6BC96264"/>
    <w:rsid w:val="6D4573FA"/>
    <w:rsid w:val="787E5EB6"/>
    <w:rsid w:val="7AD1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等线" w:cs="Times New Roman"/>
      <w:b/>
      <w:bCs/>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1146</Characters>
  <Lines>7</Lines>
  <Paragraphs>2</Paragraphs>
  <TotalTime>1</TotalTime>
  <ScaleCrop>false</ScaleCrop>
  <LinksUpToDate>false</LinksUpToDate>
  <CharactersWithSpaces>1146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潇潇</cp:lastModifiedBy>
  <cp:lastPrinted>2022-08-23T01:32:00Z</cp:lastPrinted>
  <dcterms:modified xsi:type="dcterms:W3CDTF">2022-09-17T00:50:07Z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8D263FF2A7574458B6C8C48A559103EA</vt:lpwstr>
  </property>
</Properties>
</file>